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20E" w:rsidRPr="008F6766" w:rsidRDefault="00C8020E" w:rsidP="00C8020E">
      <w:pPr>
        <w:pStyle w:val="12pt"/>
        <w:spacing w:line="240" w:lineRule="auto"/>
        <w:ind w:firstLine="0"/>
        <w:rPr>
          <w:szCs w:val="24"/>
        </w:rPr>
      </w:pPr>
      <w:bookmarkStart w:id="0" w:name="_GoBack"/>
      <w:bookmarkEnd w:id="0"/>
      <w:r w:rsidRPr="008F6766">
        <w:rPr>
          <w:szCs w:val="24"/>
        </w:rPr>
        <w:t>Министерство образования и науки Мурманской области</w:t>
      </w:r>
    </w:p>
    <w:p w:rsidR="00C8020E" w:rsidRPr="008F6766" w:rsidRDefault="00C8020E" w:rsidP="00C8020E">
      <w:pPr>
        <w:pStyle w:val="12pt"/>
        <w:spacing w:line="240" w:lineRule="auto"/>
        <w:rPr>
          <w:szCs w:val="24"/>
        </w:rPr>
      </w:pPr>
    </w:p>
    <w:p w:rsidR="00C8020E" w:rsidRPr="008F6766" w:rsidRDefault="00C8020E" w:rsidP="00C8020E">
      <w:pPr>
        <w:pStyle w:val="12pt"/>
        <w:spacing w:line="240" w:lineRule="auto"/>
        <w:rPr>
          <w:szCs w:val="24"/>
        </w:rPr>
      </w:pPr>
      <w:r w:rsidRPr="008F6766">
        <w:rPr>
          <w:szCs w:val="24"/>
        </w:rPr>
        <w:t>Государственное автономное профессиональное образовательное учреждение Мурманской области</w:t>
      </w:r>
    </w:p>
    <w:p w:rsidR="00C8020E" w:rsidRPr="008F6766" w:rsidRDefault="00C8020E" w:rsidP="00C8020E">
      <w:pPr>
        <w:pStyle w:val="12pt"/>
        <w:spacing w:line="240" w:lineRule="auto"/>
        <w:rPr>
          <w:b/>
          <w:szCs w:val="24"/>
        </w:rPr>
      </w:pPr>
      <w:r w:rsidRPr="008F6766">
        <w:rPr>
          <w:b/>
          <w:szCs w:val="24"/>
        </w:rPr>
        <w:t>«Мурманский педагогический колледж»</w:t>
      </w:r>
    </w:p>
    <w:p w:rsidR="00C8020E" w:rsidRDefault="00C8020E" w:rsidP="00C8020E">
      <w:pPr>
        <w:pStyle w:val="a6"/>
        <w:rPr>
          <w:b/>
          <w:sz w:val="24"/>
        </w:rPr>
      </w:pPr>
    </w:p>
    <w:p w:rsidR="00C8020E" w:rsidRDefault="00C8020E" w:rsidP="00C8020E">
      <w:pPr>
        <w:spacing w:after="26"/>
        <w:ind w:left="11"/>
        <w:jc w:val="center"/>
      </w:pPr>
    </w:p>
    <w:p w:rsidR="00C8020E" w:rsidRDefault="00C8020E" w:rsidP="00C8020E">
      <w:pPr>
        <w:spacing w:after="0" w:line="270" w:lineRule="auto"/>
        <w:ind w:left="10" w:right="51"/>
        <w:jc w:val="center"/>
      </w:pPr>
    </w:p>
    <w:p w:rsidR="00C8020E" w:rsidRPr="00C8020E" w:rsidRDefault="00C8020E" w:rsidP="00C8020E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Описание программы подготовки специалистов среднего звена по специальности</w:t>
      </w:r>
    </w:p>
    <w:p w:rsidR="00C8020E" w:rsidRPr="00C8020E" w:rsidRDefault="00C8020E" w:rsidP="00C8020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bCs/>
          <w:sz w:val="24"/>
          <w:szCs w:val="24"/>
        </w:rPr>
        <w:t>44.02.01</w:t>
      </w:r>
      <w:r w:rsidRPr="00C8020E">
        <w:rPr>
          <w:rFonts w:ascii="Times New Roman" w:hAnsi="Times New Roman" w:cs="Times New Roman"/>
          <w:sz w:val="24"/>
          <w:szCs w:val="24"/>
        </w:rPr>
        <w:t xml:space="preserve"> Дошкольное образование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Программа подготовки специалистов среднего звена образовательного учреждения среднего профессионального образования (далее - ППССЗ) ГАПОУ МО «Мурманский педагогический колледж» составлена на основе Федерального государственного образовательного стандарта по специальности среднего профессионального образования: </w:t>
      </w:r>
    </w:p>
    <w:p w:rsidR="00C8020E" w:rsidRPr="00C8020E" w:rsidRDefault="00C8020E" w:rsidP="00C8020E">
      <w:pPr>
        <w:spacing w:after="0"/>
        <w:ind w:left="21" w:right="49" w:hanging="10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44.02.01 Дошкольное образование, утвержденного приказом Министерства образования и науки Российской Федерации от 27.10.2014 № 1351.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ППССЗ представляет собой систему документов, разработанную и утвержденную в ГАПОУ МО «Мурманский педагогический колледж» (далее – колледж) с учетом требований регионального рынка труда на основе Федерального государственного образовательного стандарта по специальности среднего профессионального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образования (далее - ФГОС СПО).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ППССЗ регламентирует цель, ожидаемые результаты, содержание, условия и технологии организации образовательного процесса, оценку качества подготовки выпускника по данной специальности и включает в себя учебный план, календарный учебный график, программу промежуточной аттестации обучающихся, рабочие программы дисциплин, профессиональных модулей, производственной (преддипломной) практики </w:t>
      </w:r>
    </w:p>
    <w:p w:rsidR="00C8020E" w:rsidRPr="00C8020E" w:rsidRDefault="00C8020E" w:rsidP="00C8020E">
      <w:pPr>
        <w:spacing w:after="0"/>
        <w:ind w:left="-4" w:right="4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и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другие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методические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материалы,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обеспечивающие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качественную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подготовку выпускников.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ППССЗ ежегодно пересматривается и обновляется в части содержания учебных планов, состава и содержания рабочих программ дисциплин, рабочих программ профессиональных модулей, программы производственной (преддипломной) практики, методических материалов, обеспечивающих качество подготовки выпускников на основе запросов регионального рынка труда, достижений современной науки и техники.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ППССЗ реализуется в совместной образовательной, научной, производственной, общественной и иной деятельности обучающихся и педагогических работников колледжа. </w:t>
      </w:r>
    </w:p>
    <w:p w:rsidR="00C8020E" w:rsidRPr="00C8020E" w:rsidRDefault="00C8020E" w:rsidP="00C8020E">
      <w:pPr>
        <w:pStyle w:val="1"/>
        <w:spacing w:after="0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Нормативные документы для разработки ППССЗ   </w:t>
      </w:r>
    </w:p>
    <w:p w:rsidR="00C8020E" w:rsidRPr="00C8020E" w:rsidRDefault="00C8020E" w:rsidP="00C8020E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Нормативную правовую основу разработки ППССЗ составляют: 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 (с изм. и доп.);</w:t>
      </w:r>
    </w:p>
    <w:p w:rsidR="00C8020E" w:rsidRPr="00C8020E" w:rsidRDefault="00C8020E" w:rsidP="00C8020E">
      <w:pPr>
        <w:pStyle w:val="aligncenter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C8020E">
        <w:rPr>
          <w:rFonts w:eastAsia="Calibri"/>
          <w:bCs/>
          <w:color w:val="000000"/>
          <w:highlight w:val="white"/>
        </w:rPr>
        <w:t>Приказ Министерства просвещения РФ от 12 августа 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413»</w:t>
      </w:r>
      <w:r w:rsidRPr="00C8020E">
        <w:t>;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020E" w:rsidRPr="00F2638F" w:rsidRDefault="00C8020E" w:rsidP="00C8020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Приказ Министерства просвещения Российской Федерации от 24.08.2022 № 762«Об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color w:val="000000"/>
          <w:sz w:val="24"/>
          <w:szCs w:val="24"/>
        </w:rPr>
        <w:t>Приказ Министерства науки и высшего образования РФ и Министерства просвещения РФ от 5 августа 2020 г. N 885/390</w:t>
      </w:r>
      <w:r w:rsidRPr="00C8020E">
        <w:rPr>
          <w:rFonts w:ascii="Times New Roman" w:hAnsi="Times New Roman" w:cs="Times New Roman"/>
          <w:sz w:val="24"/>
          <w:szCs w:val="24"/>
        </w:rPr>
        <w:t xml:space="preserve"> «</w:t>
      </w:r>
      <w:r w:rsidRPr="00C8020E">
        <w:rPr>
          <w:rFonts w:ascii="Times New Roman" w:hAnsi="Times New Roman" w:cs="Times New Roman"/>
          <w:color w:val="000000"/>
          <w:sz w:val="24"/>
          <w:szCs w:val="24"/>
        </w:rPr>
        <w:t>О практической подготовке обучающихся</w:t>
      </w:r>
      <w:r w:rsidRPr="00C8020E">
        <w:rPr>
          <w:rFonts w:ascii="Times New Roman" w:hAnsi="Times New Roman" w:cs="Times New Roman"/>
          <w:sz w:val="24"/>
          <w:szCs w:val="24"/>
        </w:rPr>
        <w:t>»;</w:t>
      </w:r>
    </w:p>
    <w:p w:rsidR="00C8020E" w:rsidRPr="00C8020E" w:rsidRDefault="00C8020E" w:rsidP="00C8020E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sz w:val="24"/>
          <w:szCs w:val="24"/>
          <w:highlight w:val="white"/>
        </w:rPr>
        <w:t>Приказ Министерства просвещения РФ от 08.11.2021г. № 800 «Об утверждении Порядка проведения государственной итоговой аттестации по образовательным программам среднего профессионального образования» (с изм. и доп.);</w:t>
      </w:r>
    </w:p>
    <w:p w:rsidR="00C8020E" w:rsidRPr="00C8020E" w:rsidRDefault="00C8020E" w:rsidP="00C8020E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sz w:val="24"/>
          <w:szCs w:val="24"/>
          <w:highlight w:val="white"/>
        </w:rPr>
        <w:t xml:space="preserve"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</w:t>
      </w:r>
      <w:proofErr w:type="spellStart"/>
      <w:r w:rsidRPr="00C8020E">
        <w:rPr>
          <w:rFonts w:ascii="Times New Roman" w:hAnsi="Times New Roman" w:cs="Times New Roman"/>
          <w:sz w:val="24"/>
          <w:szCs w:val="24"/>
          <w:highlight w:val="white"/>
        </w:rPr>
        <w:t>Минобрнауки</w:t>
      </w:r>
      <w:proofErr w:type="spellEnd"/>
      <w:r w:rsidRPr="00C8020E">
        <w:rPr>
          <w:rFonts w:ascii="Times New Roman" w:hAnsi="Times New Roman" w:cs="Times New Roman"/>
          <w:sz w:val="24"/>
          <w:szCs w:val="24"/>
          <w:highlight w:val="white"/>
        </w:rPr>
        <w:t xml:space="preserve"> России от 17.03.2015 N 06-259 «О направлении доработанных 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</w:t>
      </w:r>
      <w:r w:rsidR="0029131B">
        <w:rPr>
          <w:rFonts w:ascii="Times New Roman" w:hAnsi="Times New Roman" w:cs="Times New Roman"/>
          <w:sz w:val="24"/>
          <w:szCs w:val="24"/>
          <w:highlight w:val="white"/>
        </w:rPr>
        <w:t>»)</w:t>
      </w:r>
      <w:r w:rsidRPr="00C8020E">
        <w:rPr>
          <w:rFonts w:ascii="Times New Roman" w:hAnsi="Times New Roman" w:cs="Times New Roman"/>
          <w:sz w:val="24"/>
          <w:szCs w:val="24"/>
          <w:highlight w:val="white"/>
        </w:rPr>
        <w:t>;</w:t>
      </w:r>
    </w:p>
    <w:p w:rsidR="00C8020E" w:rsidRPr="00C8020E" w:rsidRDefault="00C8020E" w:rsidP="00C8020E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Письмо </w:t>
      </w:r>
      <w:r w:rsidRPr="00C8020E">
        <w:rPr>
          <w:rFonts w:ascii="Times New Roman" w:hAnsi="Times New Roman" w:cs="Times New Roman"/>
          <w:sz w:val="24"/>
          <w:szCs w:val="24"/>
          <w:highlight w:val="white"/>
        </w:rPr>
        <w:t>Министерства образования и науки</w:t>
      </w:r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РФ от 20 октября 2010г. № 12-696 «О разъяснениях по формированию учебного плана основной профессиональной образовательной программы начального профессионального образования среднего профессионального образования»;</w:t>
      </w:r>
    </w:p>
    <w:p w:rsidR="00C8020E" w:rsidRPr="00C8020E" w:rsidRDefault="00C8020E" w:rsidP="00C8020E">
      <w:pPr>
        <w:pStyle w:val="a4"/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Методические рекомендации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(утв. </w:t>
      </w:r>
      <w:proofErr w:type="spellStart"/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Минпросвещения</w:t>
      </w:r>
      <w:proofErr w:type="spellEnd"/>
      <w:r w:rsidRPr="00C8020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России). Дата официального опубликования на сайте Министерства просвещения Российской Федерации 14 апреля 2021 года;</w:t>
      </w:r>
    </w:p>
    <w:p w:rsidR="00C8020E" w:rsidRPr="00C8020E" w:rsidRDefault="00C8020E" w:rsidP="00C8020E">
      <w:pPr>
        <w:spacing w:after="0"/>
        <w:ind w:right="4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локальные акты ГАПОУ МО «Мурманский педагогический колледж».</w:t>
      </w:r>
    </w:p>
    <w:p w:rsidR="00C8020E" w:rsidRPr="00C8020E" w:rsidRDefault="00C8020E" w:rsidP="00C8020E">
      <w:pPr>
        <w:spacing w:after="0" w:line="271" w:lineRule="auto"/>
        <w:ind w:left="6" w:right="4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020E">
        <w:rPr>
          <w:rFonts w:ascii="Times New Roman" w:hAnsi="Times New Roman" w:cs="Times New Roman"/>
          <w:i/>
          <w:sz w:val="24"/>
          <w:szCs w:val="24"/>
        </w:rPr>
        <w:t>Целевое назначение ППССЗ</w:t>
      </w:r>
    </w:p>
    <w:p w:rsidR="00C8020E" w:rsidRPr="00C8020E" w:rsidRDefault="00C8020E" w:rsidP="00C8020E">
      <w:pPr>
        <w:numPr>
          <w:ilvl w:val="0"/>
          <w:numId w:val="5"/>
        </w:numPr>
        <w:spacing w:after="0" w:line="269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обеспечение образовательного процесса, предусмотренного учебным планом, разработанного на основе государственных требований к минимуму содержания и уровню подготовки выпускников по специальности среднего профессионального образования;</w:t>
      </w:r>
      <w:r w:rsidRPr="00C8020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020E" w:rsidRPr="00C8020E" w:rsidRDefault="00C8020E" w:rsidP="00C8020E">
      <w:pPr>
        <w:numPr>
          <w:ilvl w:val="0"/>
          <w:numId w:val="5"/>
        </w:numPr>
        <w:spacing w:after="0" w:line="269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создание условий для формирования общих и профессиональных компетенций обучающихся; </w:t>
      </w:r>
    </w:p>
    <w:p w:rsidR="00C8020E" w:rsidRPr="00C8020E" w:rsidRDefault="00C8020E" w:rsidP="00C8020E">
      <w:pPr>
        <w:numPr>
          <w:ilvl w:val="0"/>
          <w:numId w:val="5"/>
        </w:numPr>
        <w:spacing w:after="0" w:line="269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развитие культуры умственного труда, навыков самообразования, умения осуществлять научно-исследовательскую деятельность; </w:t>
      </w:r>
    </w:p>
    <w:p w:rsidR="00C8020E" w:rsidRPr="00C8020E" w:rsidRDefault="00C8020E" w:rsidP="00C8020E">
      <w:pPr>
        <w:numPr>
          <w:ilvl w:val="0"/>
          <w:numId w:val="5"/>
        </w:numPr>
        <w:spacing w:after="0" w:line="269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формирование умений ориентироваться в современных социально-педагогических условиях, реализовывать в профессиональной деятельности современные подходы к проектированию образовательного процесса; </w:t>
      </w:r>
    </w:p>
    <w:p w:rsidR="00C8020E" w:rsidRPr="00C8020E" w:rsidRDefault="00C8020E" w:rsidP="00C8020E">
      <w:pPr>
        <w:numPr>
          <w:ilvl w:val="0"/>
          <w:numId w:val="5"/>
        </w:numPr>
        <w:spacing w:after="0" w:line="269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создание условий для осуществления непрерывного образования; </w:t>
      </w:r>
    </w:p>
    <w:p w:rsidR="00C8020E" w:rsidRPr="00C8020E" w:rsidRDefault="00C8020E" w:rsidP="00C8020E">
      <w:pPr>
        <w:numPr>
          <w:ilvl w:val="0"/>
          <w:numId w:val="5"/>
        </w:numPr>
        <w:spacing w:after="0" w:line="269" w:lineRule="auto"/>
        <w:ind w:left="284" w:right="4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8020E">
        <w:rPr>
          <w:rFonts w:ascii="Times New Roman" w:hAnsi="Times New Roman" w:cs="Times New Roman"/>
          <w:sz w:val="24"/>
          <w:szCs w:val="24"/>
        </w:rPr>
        <w:t xml:space="preserve">обеспечение качества подготовки выпускника. </w:t>
      </w:r>
    </w:p>
    <w:p w:rsidR="00C8020E" w:rsidRPr="00C8020E" w:rsidRDefault="00C8020E" w:rsidP="00C8020E">
      <w:pPr>
        <w:spacing w:after="0" w:line="271" w:lineRule="auto"/>
        <w:ind w:left="6" w:right="4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020E">
        <w:rPr>
          <w:rFonts w:ascii="Times New Roman" w:hAnsi="Times New Roman" w:cs="Times New Roman"/>
          <w:i/>
          <w:sz w:val="24"/>
          <w:szCs w:val="24"/>
        </w:rPr>
        <w:t xml:space="preserve">Система ценностей </w:t>
      </w:r>
    </w:p>
    <w:p w:rsidR="00C8020E" w:rsidRPr="00C8020E" w:rsidRDefault="00C8020E" w:rsidP="00C8020E">
      <w:pPr>
        <w:numPr>
          <w:ilvl w:val="0"/>
          <w:numId w:val="6"/>
        </w:numPr>
        <w:spacing w:after="0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нравственно-эстетические ценности; </w:t>
      </w:r>
    </w:p>
    <w:p w:rsidR="00C8020E" w:rsidRPr="00C8020E" w:rsidRDefault="00C8020E" w:rsidP="00C8020E">
      <w:pPr>
        <w:numPr>
          <w:ilvl w:val="0"/>
          <w:numId w:val="6"/>
        </w:numPr>
        <w:spacing w:after="0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культурно-исторические и педагогические традиции города Мурманска и Мурманской области; </w:t>
      </w:r>
    </w:p>
    <w:p w:rsidR="00C8020E" w:rsidRPr="00C8020E" w:rsidRDefault="00C8020E" w:rsidP="00C8020E">
      <w:pPr>
        <w:numPr>
          <w:ilvl w:val="0"/>
          <w:numId w:val="6"/>
        </w:numPr>
        <w:spacing w:after="31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индивидуальное сопровождение и психолого-педагогическая поддержка субъектов образовательного процесса; </w:t>
      </w:r>
    </w:p>
    <w:p w:rsidR="00C8020E" w:rsidRPr="00C8020E" w:rsidRDefault="00C8020E" w:rsidP="00C8020E">
      <w:pPr>
        <w:numPr>
          <w:ilvl w:val="0"/>
          <w:numId w:val="6"/>
        </w:numPr>
        <w:spacing w:after="5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самосовершенствование, </w:t>
      </w:r>
      <w:proofErr w:type="spellStart"/>
      <w:r w:rsidRPr="00C8020E">
        <w:rPr>
          <w:rFonts w:ascii="Times New Roman" w:hAnsi="Times New Roman" w:cs="Times New Roman"/>
          <w:sz w:val="24"/>
          <w:szCs w:val="24"/>
        </w:rPr>
        <w:t>самоактуализация</w:t>
      </w:r>
      <w:proofErr w:type="spellEnd"/>
      <w:r w:rsidRPr="00C8020E">
        <w:rPr>
          <w:rFonts w:ascii="Times New Roman" w:hAnsi="Times New Roman" w:cs="Times New Roman"/>
          <w:sz w:val="24"/>
          <w:szCs w:val="24"/>
        </w:rPr>
        <w:t xml:space="preserve">, самореализация личности; </w:t>
      </w:r>
    </w:p>
    <w:p w:rsidR="00C8020E" w:rsidRPr="00C8020E" w:rsidRDefault="00C8020E" w:rsidP="00C8020E">
      <w:pPr>
        <w:numPr>
          <w:ilvl w:val="0"/>
          <w:numId w:val="6"/>
        </w:numPr>
        <w:spacing w:after="5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креативный подход к различным видам деятельности; </w:t>
      </w:r>
    </w:p>
    <w:p w:rsidR="00C8020E" w:rsidRPr="00C8020E" w:rsidRDefault="00C8020E" w:rsidP="00C8020E">
      <w:pPr>
        <w:numPr>
          <w:ilvl w:val="0"/>
          <w:numId w:val="6"/>
        </w:numPr>
        <w:spacing w:after="5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развивающее образовательное пространство колледжа; </w:t>
      </w:r>
    </w:p>
    <w:p w:rsidR="00C8020E" w:rsidRPr="00C8020E" w:rsidRDefault="00C8020E" w:rsidP="00C8020E">
      <w:pPr>
        <w:numPr>
          <w:ilvl w:val="0"/>
          <w:numId w:val="6"/>
        </w:numPr>
        <w:spacing w:after="5" w:line="269" w:lineRule="auto"/>
        <w:ind w:right="49" w:hanging="1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субъект-субъектные отношения участников образовательного процесса. </w:t>
      </w:r>
    </w:p>
    <w:p w:rsidR="00C8020E" w:rsidRPr="00C8020E" w:rsidRDefault="00C8020E" w:rsidP="00DE1806">
      <w:pPr>
        <w:pStyle w:val="1"/>
        <w:ind w:left="0" w:right="47" w:firstLine="0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Особенности ППССЗ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Учебный процесс проводится в соответствии с графиком учебного процесса. Начало учебных занятий – 1 сентября, окончание в соответствии с календарным учебным графиком.  </w:t>
      </w:r>
    </w:p>
    <w:p w:rsidR="00C8020E" w:rsidRPr="00C8020E" w:rsidRDefault="00C8020E" w:rsidP="00C8020E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Учебный процесс регулируется расписанием аудиторных занятий, расписанием консультаций и расписанием экзаменационных сессий.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Продолжительность учебных занятий 45 минут в рамках шестидневной рабочей недели. </w:t>
      </w:r>
    </w:p>
    <w:p w:rsidR="00C8020E" w:rsidRPr="00C8020E" w:rsidRDefault="00C8020E" w:rsidP="00C8020E">
      <w:pPr>
        <w:spacing w:after="0"/>
        <w:ind w:left="6" w:right="49" w:firstLine="55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Объем аудиторной учебной нагрузки составляет 36 академических часов. Максимальный объем учебной нагрузки обучающихся не превышает 54 академических часов.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При проведении занятий по физической культуре, иностранному языку, информатике, элективным дисциплинам вариативной части ППССЗ, лабораторных работ и практических занятий, учебная группа может делиться на подгруппы. 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Дисциплина «Физическая культура» предусматривает еженедельно 2 часа обязательных аудиторных занятий и 2 часа самостоятельной учебной нагрузки (за счет различных форм внеаудиторных занятий в спортивных клубах, секциях). Образовательное учреждение обеспечивает работу секций по игровым видам спорта (баскетбол, волейбол, бадминтон, настольный теннис).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Для обучающихся проводятся групповые и индивидуальные консультации. Для обучающихся, отсутствующих по болезни в течение длительного времени, могут организовываться консультации с использованием дистанционных технологий.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Порядок проведения учебной и производственной практики по профилю специальности определяется Положением об учебной и производственной практике студентов (курсантов), осваивающих основные профессиональные образовательные программы среднего профессионального образования и Рекомендациями по организации практики для педагогических специальностей.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Колледж при разработке учебного плана ППССЗ на базе основного общего образования исходят из того, что в соответствии с ФГОС СПО нормативный срок освоения ППССЗ при очной форме получения образования для лиц, обучающихся на базе основного общего образования с получением среднего общего образования, увеличивается на 52 недели (1 год) из расчета: теоретическое обучение (при обязательной учебной нагрузке 36 часов в неделю) – 39 </w:t>
      </w:r>
      <w:proofErr w:type="spellStart"/>
      <w:r w:rsidRPr="00C8020E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C8020E">
        <w:rPr>
          <w:rFonts w:ascii="Times New Roman" w:hAnsi="Times New Roman" w:cs="Times New Roman"/>
          <w:sz w:val="24"/>
          <w:szCs w:val="24"/>
        </w:rPr>
        <w:t xml:space="preserve">; промежуточная аттестация – 2 </w:t>
      </w:r>
      <w:proofErr w:type="spellStart"/>
      <w:r w:rsidRPr="00C8020E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C8020E">
        <w:rPr>
          <w:rFonts w:ascii="Times New Roman" w:hAnsi="Times New Roman" w:cs="Times New Roman"/>
          <w:sz w:val="24"/>
          <w:szCs w:val="24"/>
        </w:rPr>
        <w:t xml:space="preserve">; каникулярное время – 11 </w:t>
      </w:r>
      <w:proofErr w:type="spellStart"/>
      <w:r w:rsidRPr="00C8020E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C802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Учебное время, отведенное на теоретическое обучение в объеме 1404 час. колледж распределяет на изучение базовых и профильных учебных дисциплин общеобразовательного цикла ППССЗ, опираясь на Рекомендации Министерства образования и науки Российской Федерации, 2015.  </w:t>
      </w:r>
    </w:p>
    <w:p w:rsidR="00C8020E" w:rsidRPr="00C8020E" w:rsidRDefault="00C8020E" w:rsidP="00C8020E">
      <w:pPr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Примерные объемные параметры реализации федерального компонента государственного образовательного стандарта среднего общего образования в пределах ППССЗ реализуются с учетом профиля получаемого профессионального образования. 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lastRenderedPageBreak/>
        <w:t xml:space="preserve">В первый и второй годы обучения студенты получают общеобразовательную подготовку, которая позволяет приступить к освоению ППССЗ. Умения и знания, полученные обучающимися при освоении учебных дисциплин общеобразовательного цикла, углубляются и расширяются в процессе изучения учебных дисциплин таких циклов основной профессиональной образовательной программы СПО, как «Общий гуманитарный и социально-экономический», «Математический и общий естественнонаучный», а также отдельных дисциплин профессионального цикла.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Колледж, формируя общеобразовательный цикл ППССЗ СПО по профилям получаемого профессионального образования, руководствуется перечнем учебных предметов федерального Базисного учебного плана для среднего общего образования в соответствии с приказом Министерства образования и науки Российской Федерации.  </w:t>
      </w:r>
    </w:p>
    <w:p w:rsidR="00C8020E" w:rsidRPr="00C8020E" w:rsidRDefault="00C8020E" w:rsidP="00C8020E">
      <w:pPr>
        <w:spacing w:after="0"/>
        <w:ind w:left="-4" w:right="4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Колледж оценивает качество освоения программ учебных дисциплин общеобразовательного цикла ППССЗ с получением среднего общего образования в процессе текущего контроля успеваемости и промежуточной аттестации.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проводят в пределах учебного времени, отведенного на освоение соответствующих учебных дисциплин, как традиционными, так и инновационными методами, включая дистанционные технологии. 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Промежуточную аттестацию проводят в форме зачетов, дифференцированных зачетов и экзаменов: зачеты, дифференцированные зачеты – за счет времени, отведенного на общеобразовательную дисциплину, экзамены – за счет времени, выделенного ФГОС СПО. 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Колледж для реализации требований ФГОС среднего общего образования в пределах ППССЗ использует новые примерные программы учебных общеобразовательных дисциплин для специальностей СПО, предусматривающие их изучение как базовых, так и профильных.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Примерные программы учебных общеобразовательных дисциплин для специальностей СПО (русский язык, литература, иностранный язык, математика: алгебра и начала математического анализа, геометрия, биология, естествознание в том числе астрономия, обществознание (включая экономику и право), история, информатика и ИКТ, география, физическая культура, основы безопасности жизнедеятельности одобрены и рекомендованы для использования на практике в учреждениях СПО Департаментом государственной политики и нормативно-правового регулирования в сфере образования Министерства образования и науки Российской Федерации от 17.03.2015.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На основе примерных программ колледж самостоятельно разрабатывает рабочие программы по учебным дисциплинам общеобразовательного цикла ППССЗ, уточняя при необходимости тематические планы, разделы (темы) и их содержание. 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В рабочих программах конкретизируют содержание профильной составляющей учебного материала с учетом специфики конкретной специальности СПО, её значимости для ППССЗ; указывают практические работы, виды самостоятельных работ, формы и методы текущего контроля успеваемости учебных достижений и промежуточной аттестации обучающихся, рекомендуемые учебные пособия и др.  </w:t>
      </w:r>
    </w:p>
    <w:p w:rsidR="00C8020E" w:rsidRPr="00C8020E" w:rsidRDefault="00C8020E" w:rsidP="00C8020E">
      <w:pPr>
        <w:spacing w:after="0"/>
        <w:ind w:left="-4" w:right="4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Структура рабочих программ может сохранять структуру примерных программ примерных общеобразовательных дисциплин для специальностей СПО. </w:t>
      </w:r>
    </w:p>
    <w:p w:rsidR="00C8020E" w:rsidRPr="00C8020E" w:rsidRDefault="00C8020E" w:rsidP="00C8020E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Содержание ППССЗ представлено в таблице 1. </w:t>
      </w:r>
    </w:p>
    <w:p w:rsidR="00C8020E" w:rsidRPr="00C8020E" w:rsidRDefault="00C8020E" w:rsidP="00C8020E">
      <w:pPr>
        <w:spacing w:after="0"/>
        <w:ind w:left="6" w:right="49"/>
        <w:jc w:val="right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Таблица 1</w:t>
      </w:r>
    </w:p>
    <w:p w:rsidR="00C8020E" w:rsidRPr="00C8020E" w:rsidRDefault="00C8020E" w:rsidP="00C8020E">
      <w:pPr>
        <w:spacing w:after="0"/>
        <w:ind w:left="6" w:right="49"/>
        <w:jc w:val="center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Содержание ППССЗ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020E" w:rsidRPr="00C8020E" w:rsidRDefault="00C8020E" w:rsidP="00C8020E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1.ПАСПОРТ ПРОГРАММЫ ПОДГОТОВКИ СПЕЦИАЛИСТОВ СРЕДНЕГО ЗВЕНА (ППССЗ)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1.1.Профильнаянаправленность ППССЗ.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1.2.Нормативно-правовая база разработки ППССЗ.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1.3.Общая характеристика ППССЗ.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1.4.Область профессиональной деятельности выпускника.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1.5.Объекты профессиональной деятельности выпускника.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1.6.Виды профессиональной деятельности выпускника.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after="24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1.7. Характеристика компетенций выпускника согласно ФГОС.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after="240"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2.НОРМАТИВНО-МЕТОДИЧЕСКОЕ ОБЕСПЕЧЕНИЕ ПРОГРАММЫ ПОДГОТОВКИ СПЕЦИАЛИСТОВ СРЕДНЕГО ЗВЕНА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2.1. Учебный план, график учебного процесса.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2.2.Аннотации рабочих программ учебных дисциплин, рабочих программ</w:t>
            </w:r>
          </w:p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профессиональных модулей.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2.3.  Рабочие программы учебных дисциплин.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2.4.  Рабочие программы профессиональных модулей.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2.5.  Программа учебной и производственной практики.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2.6. Календарно-тематические планы.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2.7. Программа государственной итоговой аттестации.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2.8. Фонд оценочных средств.</w:t>
            </w:r>
          </w:p>
        </w:tc>
      </w:tr>
      <w:tr w:rsidR="00C8020E" w:rsidRPr="00C8020E" w:rsidTr="007678DB">
        <w:tc>
          <w:tcPr>
            <w:tcW w:w="9498" w:type="dxa"/>
          </w:tcPr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2.9. </w:t>
            </w:r>
            <w:r w:rsidRPr="00C8020E"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  <w:t>Методические указания по организации внеаудиторной самостоятельной</w:t>
            </w:r>
          </w:p>
          <w:p w:rsidR="00C8020E" w:rsidRPr="00C8020E" w:rsidRDefault="00C8020E" w:rsidP="00C8020E">
            <w:pPr>
              <w:spacing w:line="240" w:lineRule="auto"/>
              <w:ind w:right="601"/>
              <w:jc w:val="both"/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</w:pPr>
            <w:r w:rsidRPr="00C8020E">
              <w:rPr>
                <w:rFonts w:ascii="Times New Roman" w:eastAsia="Arial CYR" w:hAnsi="Times New Roman" w:cs="Times New Roman"/>
                <w:iCs/>
                <w:sz w:val="24"/>
                <w:szCs w:val="24"/>
              </w:rPr>
              <w:t>работы студентов.</w:t>
            </w:r>
          </w:p>
        </w:tc>
      </w:tr>
    </w:tbl>
    <w:p w:rsidR="00C8020E" w:rsidRPr="00C8020E" w:rsidRDefault="00C8020E" w:rsidP="00C8020E">
      <w:pPr>
        <w:pStyle w:val="1"/>
        <w:spacing w:line="240" w:lineRule="auto"/>
        <w:ind w:left="6" w:right="47"/>
        <w:rPr>
          <w:b w:val="0"/>
          <w:i/>
          <w:szCs w:val="24"/>
        </w:rPr>
      </w:pPr>
    </w:p>
    <w:p w:rsidR="00C8020E" w:rsidRPr="00C8020E" w:rsidRDefault="00C8020E" w:rsidP="00C8020E">
      <w:pPr>
        <w:pStyle w:val="1"/>
        <w:spacing w:line="240" w:lineRule="auto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Контроль и оценка освоения основных видов профессиональной деятельности, профессиональных и общих компетенций </w:t>
      </w:r>
    </w:p>
    <w:p w:rsidR="00C8020E" w:rsidRPr="00C8020E" w:rsidRDefault="00C8020E" w:rsidP="00C8020E">
      <w:pPr>
        <w:pStyle w:val="1"/>
        <w:spacing w:line="240" w:lineRule="auto"/>
        <w:ind w:left="6" w:right="47"/>
        <w:rPr>
          <w:b w:val="0"/>
          <w:szCs w:val="24"/>
        </w:rPr>
      </w:pPr>
      <w:r w:rsidRPr="00C8020E">
        <w:rPr>
          <w:b w:val="0"/>
          <w:szCs w:val="24"/>
        </w:rPr>
        <w:t xml:space="preserve">Процедуры контроля и аттестации обучающихся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и промежуточная аттестация является основным механизмом оценки качества подготовки обучающихся (согласно требованиям ФГОС) и формой контроля учебной работы обучающихся. Оценка качества подготовки обучающихся осуществляется в двух основных направлениях: оценка уровня освоения дисциплин и оценка компетенций. Текущий контроль успеваемости осуществляется в форме устных и письменных опросов, контрольных работ, тестирования, выполнения проектных заданий и других форм. </w:t>
      </w:r>
    </w:p>
    <w:p w:rsidR="00C8020E" w:rsidRPr="00C8020E" w:rsidRDefault="00C8020E" w:rsidP="00C8020E">
      <w:pPr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Промежуточная аттестация в условиях реализации проводится непосредственно после завершения освоения программ профессиональных модулей и/или учебных дисциплин, а также после изучения междисциплинарных курсов и прохождения учебной и производственной практики в составе профессионального модуля. Промежуточная аттестация обучающихся проводится по учебным дисциплинам, междисциплинарным курсам, профессиональным модулям в сроки, установленные учебным планом специальности и календарным учебным графиком в соответствии с программой промежуточной аттестации по специальности.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lastRenderedPageBreak/>
        <w:t xml:space="preserve">Объем времени, отведенный на промежуточную аттестацию, составляет не более 1 недели в семестр, кроме первого курса, осваивающего программу среднего общего образования. Промежуточная аттестация проводится по окончании изучения каждой учебной дисциплины, междисциплинарного курса и профессионального модуля. </w:t>
      </w:r>
    </w:p>
    <w:p w:rsidR="00C8020E" w:rsidRPr="00C8020E" w:rsidRDefault="00C8020E" w:rsidP="00C8020E">
      <w:pPr>
        <w:spacing w:after="0"/>
        <w:ind w:left="6" w:right="4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дисциплинам проводится в форме зачетов, дифференцированных зачетов и экзаменов. Экзамены проводятся во время экзаменационных сессий. Возможно проведение комплексных дифференцированных зачетов и экзаменов, в том числе комплексных экзаменов по профессиональным модулям.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Промежуточная аттестация по профессиональным модулям проводится в форме экзаменов квалификационных, которые проводятся по окончании изучения модуля и прохождения практики, предусмотренной программой.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Текущий контроль успеваемости и промежуточная аттестация осуществляется на основе «Положения о текущем контроле и промежуточной аттестации обучающихся ГАПОУ МО «Мурманский педагогический колледж».</w:t>
      </w:r>
      <w:r w:rsidRPr="00C802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20E">
        <w:rPr>
          <w:rFonts w:ascii="Times New Roman" w:hAnsi="Times New Roman" w:cs="Times New Roman"/>
          <w:sz w:val="24"/>
          <w:szCs w:val="24"/>
        </w:rPr>
        <w:t xml:space="preserve">Колледж, самостоятельно разрабатывает фонды оценочных средств, контрольно-оценочные средства. 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За время обучения студенты выполняют 1 курсовую работу. Выполнение курсовой работы реализуется в пределах времени, отведенного на изучение профессионального модуля. </w:t>
      </w:r>
    </w:p>
    <w:p w:rsidR="00C8020E" w:rsidRPr="00C8020E" w:rsidRDefault="00C8020E" w:rsidP="00C8020E">
      <w:pPr>
        <w:pStyle w:val="1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Требования к выпускным квалификационным работам </w:t>
      </w:r>
    </w:p>
    <w:p w:rsidR="00C8020E" w:rsidRPr="00C8020E" w:rsidRDefault="00C8020E" w:rsidP="00C8020E">
      <w:pPr>
        <w:spacing w:after="7" w:line="272" w:lineRule="auto"/>
        <w:ind w:left="561" w:right="-71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>Формой государственной итоговой аттестации по ППССЗ является защита выпускной</w:t>
      </w:r>
    </w:p>
    <w:p w:rsidR="00C8020E" w:rsidRPr="00C8020E" w:rsidRDefault="00C8020E" w:rsidP="00C8020E">
      <w:pPr>
        <w:spacing w:after="0"/>
        <w:ind w:right="49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квалификационной работы. Выпускная квалификационная работа способствует систематизации 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 Выпускная квалификационная работа выполняется в форме: дипломной работы (дипломного проекта).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Темы выпускных квалификационных работ определяются колледжем совместно с работодателями. Обучающемуся предоставляется право выбора темы выпускной квалификационной работы, в том числе предложения своей тематики с необходимым обоснованием целесообразности ее разработки для практического применения. При этом тематика выпускной квалификационной работы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Для подготовки выпускной квалификационной работы обучающемуся назначается руководитель из числа преподавателей колледжа и, при необходимости, консультанты.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Закрепление за обучающимися тем выпускных квалификационных работ, назначение руководителей и консультантов осуществляется в соответствии с приказом директора колледжа. </w:t>
      </w:r>
    </w:p>
    <w:p w:rsidR="00C8020E" w:rsidRPr="00C8020E" w:rsidRDefault="00C8020E" w:rsidP="00C8020E">
      <w:pPr>
        <w:spacing w:after="0"/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Программа государственной итоговой аттестации, требования к выпускным квалификационным работам, а также критерии оценки знаний утверждаются директором колледжа после их обсуждения на заседании педагогического совета с участием председателей государственных экзаменационных комиссий и работодателей. Государственная итоговая аттестация выпускников не может быть заменена оценкой уровня их подготовки на основе текущего контроля успеваемости и результатов промежуточной аттестации. </w:t>
      </w:r>
    </w:p>
    <w:p w:rsidR="00C8020E" w:rsidRPr="00C8020E" w:rsidRDefault="00C8020E" w:rsidP="00C8020E">
      <w:pPr>
        <w:pStyle w:val="1"/>
        <w:ind w:left="6" w:right="47"/>
        <w:rPr>
          <w:b w:val="0"/>
          <w:i/>
          <w:szCs w:val="24"/>
        </w:rPr>
      </w:pPr>
      <w:r w:rsidRPr="00C8020E">
        <w:rPr>
          <w:b w:val="0"/>
          <w:i/>
          <w:szCs w:val="24"/>
        </w:rPr>
        <w:t xml:space="preserve">Организация государственной итоговой аттестации </w:t>
      </w:r>
    </w:p>
    <w:p w:rsidR="00C8020E" w:rsidRDefault="00C8020E" w:rsidP="00C8020E">
      <w:pPr>
        <w:ind w:left="-4" w:right="49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8020E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включает подготовку и защиту выпускной квалификационной работы (дипломная работа, дипломный проект). Условием допуска к государственной итоговой аттестации является представление документов, </w:t>
      </w:r>
      <w:r w:rsidRPr="00C8020E">
        <w:rPr>
          <w:rFonts w:ascii="Times New Roman" w:hAnsi="Times New Roman" w:cs="Times New Roman"/>
          <w:sz w:val="24"/>
          <w:szCs w:val="24"/>
        </w:rPr>
        <w:lastRenderedPageBreak/>
        <w:t>подтверждающих освоение обучающимся компетенций при изучении теоретического содержания и прохождении практики по каждому из основных видов профессиональной деятельности. Объем времени и сроки подготовки и защиты ВКР указаны в графике и плане учебного процесса. Порядок проведения государственной итоговой аттестации определяется «Положением о государственной итоговой аттестации в</w:t>
      </w:r>
      <w:r w:rsidRPr="00C802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8020E">
        <w:rPr>
          <w:rFonts w:ascii="Times New Roman" w:hAnsi="Times New Roman" w:cs="Times New Roman"/>
          <w:sz w:val="24"/>
          <w:szCs w:val="24"/>
        </w:rPr>
        <w:t xml:space="preserve">ГАПОУ МО «Мурманский педагогический колледж». </w:t>
      </w:r>
      <w:r w:rsidRPr="00C8020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D4774" w:rsidRPr="004322C5" w:rsidRDefault="007D4774" w:rsidP="00C8020E">
      <w:pPr>
        <w:spacing w:after="0"/>
        <w:ind w:firstLine="564"/>
        <w:jc w:val="both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>Нормативный срок освоения ППССЗ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2C5">
        <w:rPr>
          <w:rFonts w:ascii="Times New Roman" w:hAnsi="Times New Roman" w:cs="Times New Roman"/>
          <w:sz w:val="24"/>
          <w:szCs w:val="24"/>
        </w:rPr>
        <w:t>углубленной подготовки специальности 44.02.0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22C5">
        <w:rPr>
          <w:rFonts w:ascii="Times New Roman" w:hAnsi="Times New Roman" w:cs="Times New Roman"/>
          <w:sz w:val="24"/>
          <w:szCs w:val="24"/>
        </w:rPr>
        <w:t xml:space="preserve"> </w:t>
      </w:r>
      <w:r w:rsidRPr="007D4774">
        <w:rPr>
          <w:rFonts w:ascii="Times New Roman" w:hAnsi="Times New Roman" w:cs="Times New Roman"/>
          <w:sz w:val="24"/>
          <w:szCs w:val="24"/>
        </w:rPr>
        <w:t>Дошкольное образование</w:t>
      </w:r>
      <w:r w:rsidRPr="004322C5">
        <w:rPr>
          <w:rFonts w:ascii="Times New Roman" w:hAnsi="Times New Roman" w:cs="Times New Roman"/>
          <w:sz w:val="24"/>
          <w:szCs w:val="24"/>
        </w:rPr>
        <w:t xml:space="preserve"> приводятся</w:t>
      </w:r>
      <w:r>
        <w:rPr>
          <w:rFonts w:ascii="Times New Roman" w:hAnsi="Times New Roman" w:cs="Times New Roman"/>
          <w:sz w:val="24"/>
          <w:szCs w:val="24"/>
        </w:rPr>
        <w:t xml:space="preserve"> в таблице.</w:t>
      </w:r>
      <w:r w:rsidRPr="00432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774" w:rsidRDefault="007D4774" w:rsidP="007D4774">
      <w:pPr>
        <w:jc w:val="right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9131B">
        <w:rPr>
          <w:rFonts w:ascii="Times New Roman" w:hAnsi="Times New Roman" w:cs="Times New Roman"/>
          <w:sz w:val="24"/>
          <w:szCs w:val="24"/>
        </w:rPr>
        <w:t>2</w:t>
      </w:r>
      <w:r w:rsidRPr="004322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4774" w:rsidRDefault="007D4774" w:rsidP="007D4774">
      <w:pPr>
        <w:jc w:val="center"/>
        <w:rPr>
          <w:rFonts w:ascii="Times New Roman" w:hAnsi="Times New Roman" w:cs="Times New Roman"/>
          <w:sz w:val="24"/>
          <w:szCs w:val="24"/>
        </w:rPr>
      </w:pPr>
      <w:r w:rsidRPr="004322C5">
        <w:rPr>
          <w:rFonts w:ascii="Times New Roman" w:hAnsi="Times New Roman" w:cs="Times New Roman"/>
          <w:sz w:val="24"/>
          <w:szCs w:val="24"/>
        </w:rPr>
        <w:t>Нормативный срок освоения ППССЗ по специальности 44.02.0</w:t>
      </w:r>
      <w:r w:rsidR="002913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131B">
        <w:rPr>
          <w:rFonts w:ascii="Times New Roman" w:hAnsi="Times New Roman" w:cs="Times New Roman"/>
          <w:sz w:val="24"/>
          <w:szCs w:val="24"/>
        </w:rPr>
        <w:t>Дошкольное воспитание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3"/>
        <w:gridCol w:w="2941"/>
        <w:gridCol w:w="3821"/>
      </w:tblGrid>
      <w:tr w:rsidR="007D4774" w:rsidTr="00341509">
        <w:tc>
          <w:tcPr>
            <w:tcW w:w="0" w:type="auto"/>
          </w:tcPr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Образовательная база</w:t>
            </w:r>
          </w:p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1" w:type="dxa"/>
          </w:tcPr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Наименование квалификации</w:t>
            </w:r>
          </w:p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углубленной подготовки</w:t>
            </w:r>
          </w:p>
        </w:tc>
        <w:tc>
          <w:tcPr>
            <w:tcW w:w="3821" w:type="dxa"/>
          </w:tcPr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Нормативный срок освоения</w:t>
            </w:r>
          </w:p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ППССЗ СПО углубленной</w:t>
            </w:r>
          </w:p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</w:rPr>
            </w:pPr>
            <w:r w:rsidRPr="004322C5">
              <w:rPr>
                <w:rFonts w:ascii="Times New Roman" w:hAnsi="Times New Roman" w:cs="Times New Roman"/>
              </w:rPr>
              <w:t>подготовки при очной форме получения образования</w:t>
            </w:r>
          </w:p>
        </w:tc>
      </w:tr>
      <w:tr w:rsidR="007D4774" w:rsidTr="00341509">
        <w:tc>
          <w:tcPr>
            <w:tcW w:w="0" w:type="auto"/>
          </w:tcPr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</w:t>
            </w:r>
          </w:p>
          <w:p w:rsidR="007D4774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(очная форма обучения)</w:t>
            </w:r>
          </w:p>
        </w:tc>
        <w:tc>
          <w:tcPr>
            <w:tcW w:w="2941" w:type="dxa"/>
          </w:tcPr>
          <w:p w:rsidR="007D4774" w:rsidRDefault="007D4774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D2D" w:rsidRPr="007B0D2D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D2D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детей дошкольного </w:t>
            </w:r>
          </w:p>
          <w:p w:rsidR="007D4774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D2D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3821" w:type="dxa"/>
          </w:tcPr>
          <w:p w:rsidR="007D4774" w:rsidRDefault="007D4774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774" w:rsidRPr="004322C5" w:rsidRDefault="007D4774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  <w:p w:rsidR="007D4774" w:rsidRDefault="007D4774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D2D" w:rsidTr="00341509">
        <w:tc>
          <w:tcPr>
            <w:tcW w:w="0" w:type="auto"/>
          </w:tcPr>
          <w:p w:rsidR="007B0D2D" w:rsidRPr="007B0D2D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D2D">
              <w:rPr>
                <w:rFonts w:ascii="Times New Roman" w:hAnsi="Times New Roman" w:cs="Times New Roman"/>
                <w:sz w:val="24"/>
                <w:szCs w:val="24"/>
              </w:rPr>
              <w:t xml:space="preserve">На базе среднего общего </w:t>
            </w:r>
          </w:p>
          <w:p w:rsidR="007B0D2D" w:rsidRPr="004322C5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(заочная форма обучения)</w:t>
            </w:r>
          </w:p>
        </w:tc>
        <w:tc>
          <w:tcPr>
            <w:tcW w:w="2941" w:type="dxa"/>
          </w:tcPr>
          <w:p w:rsidR="007B0D2D" w:rsidRPr="007B0D2D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D2D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детей дошкольного </w:t>
            </w:r>
          </w:p>
          <w:p w:rsidR="007B0D2D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D2D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</w:tc>
        <w:tc>
          <w:tcPr>
            <w:tcW w:w="3821" w:type="dxa"/>
          </w:tcPr>
          <w:p w:rsidR="007B0D2D" w:rsidRDefault="007B0D2D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D2D" w:rsidRPr="004322C5" w:rsidRDefault="007B0D2D" w:rsidP="007B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5">
              <w:rPr>
                <w:rFonts w:ascii="Times New Roman" w:hAnsi="Times New Roman" w:cs="Times New Roman"/>
                <w:sz w:val="24"/>
                <w:szCs w:val="24"/>
              </w:rPr>
              <w:t>3 года 10 месяцев</w:t>
            </w:r>
          </w:p>
          <w:p w:rsidR="007B0D2D" w:rsidRDefault="007B0D2D" w:rsidP="00341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D2D" w:rsidRPr="007B3141" w:rsidRDefault="007B0D2D" w:rsidP="007B0D2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Область профессион</w:t>
      </w:r>
      <w:r>
        <w:rPr>
          <w:rFonts w:ascii="Times New Roman" w:hAnsi="Times New Roman" w:cs="Times New Roman"/>
          <w:i/>
          <w:sz w:val="24"/>
          <w:szCs w:val="24"/>
        </w:rPr>
        <w:t>альной деятельности выпускников</w:t>
      </w:r>
    </w:p>
    <w:p w:rsidR="007B0D2D" w:rsidRPr="007B0D2D" w:rsidRDefault="007B0D2D" w:rsidP="007B0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 xml:space="preserve">Воспитание и обучение детей дошкольного возраста в дошкольных образовательных </w:t>
      </w:r>
    </w:p>
    <w:p w:rsidR="007B0D2D" w:rsidRDefault="007B0D2D" w:rsidP="007B0D2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учреждениях разного вида и в домашних условиях.</w:t>
      </w:r>
      <w:r w:rsidRPr="007B0D2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B0D2D" w:rsidRPr="004322C5" w:rsidRDefault="007B0D2D" w:rsidP="007B0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Объектами профессиональной деятельности выпускников являются</w:t>
      </w:r>
      <w:r w:rsidRPr="004322C5">
        <w:rPr>
          <w:rFonts w:ascii="Times New Roman" w:hAnsi="Times New Roman" w:cs="Times New Roman"/>
          <w:sz w:val="24"/>
          <w:szCs w:val="24"/>
        </w:rPr>
        <w:t>:</w:t>
      </w:r>
    </w:p>
    <w:p w:rsidR="007B0D2D" w:rsidRPr="007B0D2D" w:rsidRDefault="007B0D2D" w:rsidP="007B0D2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задачи, содержание, методы, средства, формы организации и процесс воспитания и обучения детей дошкольного возраста;</w:t>
      </w:r>
    </w:p>
    <w:p w:rsidR="007B0D2D" w:rsidRPr="007B0D2D" w:rsidRDefault="007B0D2D" w:rsidP="007B0D2D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задачи, содержание, методы, формы, средства организации и процесс взаимодействия с коллегами и социальными партнерами (учреждениями (организациями) образования, культуры, родителями (лицами, их заменяющими) по вопросам обучения и воспитания дошкольников</w:t>
      </w:r>
      <w:r w:rsidRPr="007B0D2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B0D2D" w:rsidRPr="007B3141" w:rsidRDefault="007B0D2D" w:rsidP="007B0D2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3141">
        <w:rPr>
          <w:rFonts w:ascii="Times New Roman" w:hAnsi="Times New Roman" w:cs="Times New Roman"/>
          <w:i/>
          <w:sz w:val="24"/>
          <w:szCs w:val="24"/>
        </w:rPr>
        <w:t>Виды профессиональной деятельности и профессиональные компетенции выпускника:</w:t>
      </w:r>
    </w:p>
    <w:p w:rsidR="007B0D2D" w:rsidRPr="007B0D2D" w:rsidRDefault="007B0D2D" w:rsidP="007B0D2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B0D2D">
        <w:rPr>
          <w:rFonts w:ascii="Times New Roman" w:hAnsi="Times New Roman" w:cs="Times New Roman"/>
          <w:sz w:val="24"/>
          <w:szCs w:val="24"/>
        </w:rPr>
        <w:t>рганизация мероприятий, направленных на укрепление здоровья ребенка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0D2D">
        <w:rPr>
          <w:rFonts w:ascii="Times New Roman" w:hAnsi="Times New Roman" w:cs="Times New Roman"/>
          <w:sz w:val="24"/>
          <w:szCs w:val="24"/>
        </w:rPr>
        <w:t>и его физическое развитие.</w:t>
      </w:r>
    </w:p>
    <w:p w:rsidR="007B0D2D" w:rsidRPr="007B0D2D" w:rsidRDefault="007B0D2D" w:rsidP="007B0D2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Организация различных видов деятельности и общения детей.</w:t>
      </w:r>
    </w:p>
    <w:p w:rsidR="007B0D2D" w:rsidRPr="007B0D2D" w:rsidRDefault="007B0D2D" w:rsidP="007B0D2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Организация занятий по основным общеобразовательным программам дошкольного образования.</w:t>
      </w:r>
    </w:p>
    <w:p w:rsidR="007B0D2D" w:rsidRPr="007B0D2D" w:rsidRDefault="007B0D2D" w:rsidP="007B0D2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Взаимодействие с родителями и сотрудниками образовательной организации.</w:t>
      </w:r>
    </w:p>
    <w:p w:rsidR="007B0D2D" w:rsidRPr="007B3141" w:rsidRDefault="007B0D2D" w:rsidP="007B0D2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0D2D">
        <w:rPr>
          <w:rFonts w:ascii="Times New Roman" w:hAnsi="Times New Roman" w:cs="Times New Roman"/>
          <w:sz w:val="24"/>
          <w:szCs w:val="24"/>
        </w:rPr>
        <w:t>Методическое обеспечение образовательного процесса.</w:t>
      </w:r>
    </w:p>
    <w:p w:rsidR="007B0D2D" w:rsidRPr="007B0D2D" w:rsidRDefault="007B0D2D" w:rsidP="007B0D2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0D2D">
        <w:rPr>
          <w:rFonts w:ascii="Times New Roman" w:hAnsi="Times New Roman" w:cs="Times New Roman"/>
          <w:i/>
          <w:sz w:val="24"/>
          <w:szCs w:val="24"/>
        </w:rPr>
        <w:t>Требования к результатам освоения ППССЗ</w:t>
      </w:r>
    </w:p>
    <w:p w:rsidR="007B0D2D" w:rsidRDefault="007B0D2D" w:rsidP="007B0D2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0D2D">
        <w:rPr>
          <w:rFonts w:ascii="Times New Roman" w:hAnsi="Times New Roman"/>
          <w:sz w:val="24"/>
          <w:szCs w:val="24"/>
        </w:rPr>
        <w:t>Результаты освоения ОПОП СПО определяются приобретаемыми выпускником компетенциями, то есть способностью студента применять знания, умения и личные качества в соответствии с задачами профессиональной деятельности</w:t>
      </w:r>
      <w:r w:rsidR="00FC41E9">
        <w:rPr>
          <w:rFonts w:ascii="Times New Roman" w:hAnsi="Times New Roman"/>
          <w:sz w:val="24"/>
          <w:szCs w:val="24"/>
        </w:rPr>
        <w:t>.</w:t>
      </w:r>
    </w:p>
    <w:p w:rsidR="00FC41E9" w:rsidRPr="00FD03CB" w:rsidRDefault="00FC41E9" w:rsidP="00FC41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 детей дошкольного возраста должен обладать общими и профессиональными компетенциями, включающими в себя способность</w:t>
      </w:r>
      <w:r w:rsidRPr="00FD03CB">
        <w:rPr>
          <w:rFonts w:ascii="Times New Roman" w:hAnsi="Times New Roman"/>
          <w:sz w:val="24"/>
          <w:szCs w:val="24"/>
        </w:rPr>
        <w:t>:</w:t>
      </w:r>
    </w:p>
    <w:p w:rsidR="00FC41E9" w:rsidRPr="00FD03CB" w:rsidRDefault="00FC41E9" w:rsidP="00FC41E9">
      <w:pPr>
        <w:pStyle w:val="ConsPlusNormal"/>
        <w:tabs>
          <w:tab w:val="left" w:pos="1280"/>
        </w:tabs>
        <w:ind w:left="250"/>
        <w:rPr>
          <w:rFonts w:ascii="Times New Roman" w:hAnsi="Times New Roman" w:cs="Times New Roman"/>
          <w:sz w:val="24"/>
          <w:szCs w:val="24"/>
        </w:rPr>
      </w:pPr>
      <w:r w:rsidRPr="00FD03CB">
        <w:rPr>
          <w:rFonts w:ascii="Times New Roman" w:hAnsi="Times New Roman" w:cs="Times New Roman"/>
          <w:sz w:val="24"/>
          <w:szCs w:val="24"/>
        </w:rPr>
        <w:t>ОК 1. </w:t>
      </w:r>
      <w:r w:rsidRPr="00FC41E9">
        <w:rPr>
          <w:rFonts w:ascii="Times New Roman" w:eastAsia="Calibri" w:hAnsi="Times New Roman" w:cs="Times New Roman"/>
          <w:b/>
          <w:sz w:val="24"/>
          <w:szCs w:val="24"/>
          <w:lang w:eastAsia="en-US" w:bidi="en-US"/>
        </w:rPr>
        <w:tab/>
      </w:r>
      <w:r w:rsidRPr="00FD03CB">
        <w:rPr>
          <w:rFonts w:ascii="Times New Roman" w:hAnsi="Times New Roman" w:cs="Times New Roman"/>
          <w:sz w:val="24"/>
          <w:szCs w:val="24"/>
        </w:rPr>
        <w:t xml:space="preserve">Понимать сущность и социальную значимость своей будущей профессии, </w:t>
      </w:r>
      <w:r w:rsidRPr="00FD03CB">
        <w:rPr>
          <w:rFonts w:ascii="Times New Roman" w:hAnsi="Times New Roman" w:cs="Times New Roman"/>
          <w:sz w:val="24"/>
          <w:szCs w:val="24"/>
        </w:rPr>
        <w:lastRenderedPageBreak/>
        <w:t xml:space="preserve">проявлять к ней устойчивый интерес. 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2. </w:t>
      </w:r>
      <w:r w:rsidRPr="00FC41E9">
        <w:rPr>
          <w:rFonts w:eastAsia="Calibri"/>
          <w:b/>
          <w:lang w:eastAsia="en-US" w:bidi="en-US"/>
        </w:rPr>
        <w:tab/>
      </w:r>
      <w:r w:rsidRPr="00FD03CB">
        <w:t>Организовывать собственную деятельность, определять методы решения профессиональных задач, оценивать их эффективность и качество.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hanging="108"/>
        <w:jc w:val="left"/>
      </w:pPr>
      <w:r>
        <w:t xml:space="preserve">  </w:t>
      </w:r>
      <w:r w:rsidRPr="00FD03CB">
        <w:t>ОК 3. </w:t>
      </w:r>
      <w:r w:rsidRPr="00FC41E9">
        <w:rPr>
          <w:rFonts w:eastAsia="Calibri"/>
          <w:lang w:eastAsia="en-US" w:bidi="en-US"/>
        </w:rPr>
        <w:tab/>
      </w:r>
      <w:r w:rsidRPr="00FD03CB">
        <w:t>Оценивать риски и принимать решения в нестандартных ситуациях.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4. </w:t>
      </w:r>
      <w:r w:rsidRPr="00FC41E9">
        <w:rPr>
          <w:rFonts w:eastAsia="Calibri"/>
          <w:lang w:eastAsia="en-US" w:bidi="en-US"/>
        </w:rPr>
        <w:tab/>
      </w:r>
      <w:r w:rsidRPr="00FD03CB">
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5. </w:t>
      </w:r>
      <w:r w:rsidRPr="00FC41E9">
        <w:rPr>
          <w:rFonts w:eastAsia="Calibri"/>
          <w:lang w:eastAsia="en-US" w:bidi="en-US"/>
        </w:rPr>
        <w:tab/>
      </w:r>
      <w:r w:rsidRPr="00FD03CB">
        <w:t>Использовать информационно-коммуникационные технологии для совершенствования профессиональной деятельности.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6. </w:t>
      </w:r>
      <w:r w:rsidRPr="00FC41E9">
        <w:rPr>
          <w:rFonts w:eastAsia="Calibri"/>
          <w:lang w:eastAsia="en-US" w:bidi="en-US"/>
        </w:rPr>
        <w:tab/>
      </w:r>
      <w:r w:rsidRPr="00FD03CB">
        <w:t xml:space="preserve">Работать в коллективе и команде, взаимодействовать </w:t>
      </w:r>
      <w:r w:rsidRPr="00FD03CB">
        <w:br/>
        <w:t>с руководством, коллегами и социальными партнерами.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7. </w:t>
      </w:r>
      <w:r w:rsidRPr="00FC41E9">
        <w:rPr>
          <w:rFonts w:eastAsia="Calibri"/>
          <w:lang w:eastAsia="en-US" w:bidi="en-US"/>
        </w:rPr>
        <w:tab/>
      </w:r>
      <w:r w:rsidRPr="00FD03CB">
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8. </w:t>
      </w:r>
      <w:r w:rsidRPr="00FC41E9">
        <w:rPr>
          <w:rFonts w:eastAsia="Calibri"/>
          <w:lang w:eastAsia="en-US" w:bidi="en-US"/>
        </w:rPr>
        <w:tab/>
      </w:r>
      <w:r w:rsidRPr="00FD03CB">
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9.</w:t>
      </w:r>
      <w:r w:rsidRPr="00FC41E9">
        <w:rPr>
          <w:rFonts w:eastAsia="Calibri"/>
          <w:lang w:eastAsia="en-US" w:bidi="en-US"/>
        </w:rPr>
        <w:tab/>
      </w:r>
      <w:r w:rsidRPr="00FD03CB">
        <w:t>Осуществлять профессиональную деятельность в условиях обновления ее целей, содержания, смены технологий.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10. </w:t>
      </w:r>
      <w:r w:rsidRPr="00FC41E9">
        <w:rPr>
          <w:rFonts w:eastAsia="Calibri"/>
          <w:lang w:eastAsia="en-US" w:bidi="en-US"/>
        </w:rPr>
        <w:tab/>
      </w:r>
      <w:r w:rsidRPr="00FD03CB">
        <w:t>Осуществлять профилактику травматизма, обеспечивать охрану жизни и здоровья детей.</w:t>
      </w:r>
    </w:p>
    <w:p w:rsidR="00FC41E9" w:rsidRDefault="00FC41E9" w:rsidP="00FC41E9">
      <w:pPr>
        <w:pStyle w:val="a5"/>
        <w:tabs>
          <w:tab w:val="left" w:pos="1280"/>
        </w:tabs>
        <w:ind w:left="250" w:firstLine="0"/>
        <w:jc w:val="left"/>
      </w:pPr>
      <w:r w:rsidRPr="00FD03CB">
        <w:t>ОК 11. </w:t>
      </w:r>
      <w:r w:rsidRPr="00FC41E9">
        <w:rPr>
          <w:rFonts w:eastAsia="Calibri"/>
          <w:lang w:eastAsia="en-US" w:bidi="en-US"/>
        </w:rPr>
        <w:tab/>
      </w:r>
      <w:r w:rsidRPr="00FD03CB">
        <w:t>Строить профессиональную деятельность с соблюдением регулирующих ее правовых норм.</w:t>
      </w:r>
    </w:p>
    <w:p w:rsidR="00FC41E9" w:rsidRPr="00FC41E9" w:rsidRDefault="00FC41E9" w:rsidP="00FC41E9">
      <w:pPr>
        <w:pStyle w:val="a5"/>
        <w:tabs>
          <w:tab w:val="left" w:pos="1280"/>
        </w:tabs>
        <w:ind w:left="250" w:hanging="250"/>
        <w:rPr>
          <w:i/>
        </w:rPr>
      </w:pPr>
      <w:r w:rsidRPr="00FC41E9">
        <w:rPr>
          <w:i/>
        </w:rPr>
        <w:t xml:space="preserve">Виды профессиональной деятельности и профессиональные компетенции </w:t>
      </w:r>
    </w:p>
    <w:p w:rsidR="00FC41E9" w:rsidRDefault="00FC41E9" w:rsidP="00FC41E9">
      <w:pPr>
        <w:pStyle w:val="a5"/>
        <w:tabs>
          <w:tab w:val="left" w:pos="1280"/>
        </w:tabs>
        <w:ind w:left="0" w:firstLine="0"/>
      </w:pPr>
      <w:r>
        <w:t>воспитатель детей дошкольного возраста должен обладать профессиональными компетенциями, соответствующими основным видам профессиональной деятельности</w:t>
      </w:r>
    </w:p>
    <w:p w:rsidR="00FC41E9" w:rsidRPr="00FC41E9" w:rsidRDefault="00FC41E9" w:rsidP="00FC41E9">
      <w:pPr>
        <w:pStyle w:val="a5"/>
        <w:tabs>
          <w:tab w:val="left" w:pos="1280"/>
        </w:tabs>
        <w:ind w:left="0" w:firstLine="0"/>
        <w:rPr>
          <w:i/>
        </w:rPr>
      </w:pPr>
      <w:bookmarkStart w:id="1" w:name="sub_22"/>
      <w:r w:rsidRPr="00FC41E9">
        <w:rPr>
          <w:i/>
        </w:rPr>
        <w:t>Организация мероприятий, направленных на ук</w:t>
      </w:r>
      <w:r>
        <w:rPr>
          <w:i/>
        </w:rPr>
        <w:t xml:space="preserve">репление здоровья ребенка и его физическое </w:t>
      </w:r>
      <w:r w:rsidRPr="00FC41E9">
        <w:rPr>
          <w:i/>
        </w:rPr>
        <w:t>развитие.</w:t>
      </w:r>
      <w:bookmarkEnd w:id="1"/>
    </w:p>
    <w:p w:rsidR="00FC41E9" w:rsidRPr="00FC41E9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1.1. </w:t>
      </w:r>
      <w:r w:rsidRPr="00FC41E9">
        <w:tab/>
      </w:r>
      <w:r w:rsidRPr="00FD03CB">
        <w:t>Планировать мероприятия, направленные на укрепление здоровья и физическое развитие детей.</w:t>
      </w:r>
    </w:p>
    <w:p w:rsidR="00FC41E9" w:rsidRPr="00FC41E9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1.2. </w:t>
      </w:r>
      <w:r w:rsidRPr="00FC41E9">
        <w:tab/>
      </w:r>
      <w:r w:rsidRPr="00FD03CB">
        <w:t>Проводить режимные моменты в соответствии с возрастом.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1.3. </w:t>
      </w:r>
      <w:r w:rsidRPr="00FD03CB">
        <w:tab/>
        <w:t>Проводить мероприятия по физическому воспитанию в процессе выполнения двигательного режима.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1.4</w:t>
      </w:r>
      <w:r w:rsidRPr="00FC41E9">
        <w:tab/>
      </w:r>
      <w:r w:rsidRPr="00FD03CB">
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</w:r>
    </w:p>
    <w:p w:rsidR="00FC41E9" w:rsidRPr="00FC41E9" w:rsidRDefault="00FC41E9" w:rsidP="00FC41E9">
      <w:pPr>
        <w:pStyle w:val="a5"/>
        <w:tabs>
          <w:tab w:val="left" w:pos="1280"/>
        </w:tabs>
        <w:jc w:val="left"/>
        <w:rPr>
          <w:i/>
        </w:rPr>
      </w:pPr>
      <w:r w:rsidRPr="00FC41E9">
        <w:rPr>
          <w:i/>
        </w:rPr>
        <w:t xml:space="preserve">Организация различных видов деятельности и общения детей 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2.1. </w:t>
      </w:r>
      <w:r w:rsidRPr="00FC41E9">
        <w:tab/>
      </w:r>
      <w:r w:rsidRPr="00FD03CB">
        <w:t>Планировать различные виды деятельности и общения детей в течение дня.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2.2. </w:t>
      </w:r>
      <w:r w:rsidRPr="00FC41E9">
        <w:tab/>
      </w:r>
      <w:r w:rsidRPr="00FD03CB">
        <w:t>Организовывать различные игры с детьми раннего и дошкольного возраста.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2.3. </w:t>
      </w:r>
      <w:r w:rsidRPr="00FC41E9">
        <w:tab/>
      </w:r>
      <w:r w:rsidRPr="00FD03CB">
        <w:t>Организовывать посильный труд и самообслуживание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2.4. </w:t>
      </w:r>
      <w:r w:rsidRPr="00FC41E9">
        <w:tab/>
      </w:r>
      <w:r w:rsidRPr="00FD03CB">
        <w:t>Организовывать общение детей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2.5. </w:t>
      </w:r>
      <w:r w:rsidRPr="00FC41E9">
        <w:tab/>
      </w:r>
      <w:r w:rsidRPr="00FD03CB">
        <w:t>Организовывать продуктивную деятельность дошкольников (рисование, лепка, аппликация, конструирование)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2.6. </w:t>
      </w:r>
      <w:r w:rsidRPr="00FC41E9">
        <w:tab/>
      </w:r>
      <w:r w:rsidRPr="00FD03CB">
        <w:t>Организовывать и проводить праздники и развлечения для детей раннего и дошкольного возраста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2.7. </w:t>
      </w:r>
      <w:r w:rsidRPr="00FC41E9">
        <w:tab/>
      </w:r>
      <w:r w:rsidRPr="00FD03CB">
        <w:t>Анализировать процесс и результаты организации различных видов деятельности и общения детей</w:t>
      </w:r>
    </w:p>
    <w:p w:rsidR="00FC41E9" w:rsidRPr="00FD03CB" w:rsidRDefault="00FC41E9" w:rsidP="00FC41E9">
      <w:pPr>
        <w:pStyle w:val="a5"/>
        <w:tabs>
          <w:tab w:val="left" w:pos="1280"/>
        </w:tabs>
        <w:ind w:left="0" w:firstLine="0"/>
      </w:pPr>
      <w:r w:rsidRPr="00FC41E9">
        <w:rPr>
          <w:i/>
        </w:rPr>
        <w:t>Организация занятий по основным общеобразовательным программам дошкольного образования</w:t>
      </w:r>
      <w:r w:rsidRPr="00FD03CB">
        <w:t>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3.1. </w:t>
      </w:r>
      <w:r w:rsidRPr="00FD03CB">
        <w:tab/>
        <w:t>Определять цели и задачи, планировать занятия с детьми дошкольного возраста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3.2. </w:t>
      </w:r>
      <w:r w:rsidRPr="00FD03CB">
        <w:tab/>
        <w:t>Проводить занятия с детьми дошкольного возраста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lastRenderedPageBreak/>
        <w:t>ПК 3.3. </w:t>
      </w:r>
      <w:r w:rsidRPr="00FD03CB">
        <w:tab/>
        <w:t>Осуществлять педагогический контроль, оценивать процесс и результаты обучения дошкольников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3.4. </w:t>
      </w:r>
      <w:r w:rsidRPr="00FD03CB">
        <w:tab/>
        <w:t>Анализировать занятия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3.5. </w:t>
      </w:r>
      <w:r w:rsidRPr="00FD03CB">
        <w:tab/>
        <w:t>Вести документацию, обеспечивающую организацию занятий</w:t>
      </w:r>
    </w:p>
    <w:p w:rsidR="00FC41E9" w:rsidRPr="00FC41E9" w:rsidRDefault="00FC41E9" w:rsidP="00FC41E9">
      <w:pPr>
        <w:pStyle w:val="a5"/>
        <w:tabs>
          <w:tab w:val="left" w:pos="1280"/>
        </w:tabs>
        <w:jc w:val="left"/>
        <w:rPr>
          <w:i/>
        </w:rPr>
      </w:pPr>
      <w:bookmarkStart w:id="2" w:name="sub_25"/>
      <w:r w:rsidRPr="00FC41E9">
        <w:rPr>
          <w:i/>
        </w:rPr>
        <w:t>Взаимодействие с родителями и сотрудниками образовательной организации.</w:t>
      </w:r>
      <w:bookmarkEnd w:id="2"/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 4.1.</w:t>
      </w:r>
      <w:r w:rsidRPr="00FD03CB">
        <w:tab/>
        <w:t>Определять цели, задачи и планировать работу с родителями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 4.2.</w:t>
      </w:r>
      <w:r w:rsidRPr="00FD03CB">
        <w:tab/>
        <w:t>Проводить индивидуальные консультации по вопросам семейного воспитания, социального, психического и физического развития ребёнка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 4.3.</w:t>
      </w:r>
      <w:r w:rsidRPr="00FD03CB">
        <w:tab/>
        <w:t>Проводить родительские собрания, привлекать родителей (лиц, их замещающих) к организации и проведению мероприятий в группе и в образовательной организации.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 4.4.</w:t>
      </w:r>
      <w:r w:rsidRPr="00FD03CB">
        <w:tab/>
        <w:t>Оценивать и анализировать результаты работы с родителями, корректировать процесс взаимодействия с ними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 4</w:t>
      </w:r>
      <w:r w:rsidRPr="00FD03CB">
        <w:tab/>
        <w:t>Взаимодействие с родителями и сотрудниками образовательной организации.</w:t>
      </w:r>
    </w:p>
    <w:p w:rsidR="00FC41E9" w:rsidRPr="00FC41E9" w:rsidRDefault="00FC41E9" w:rsidP="00FC41E9">
      <w:pPr>
        <w:pStyle w:val="a5"/>
        <w:tabs>
          <w:tab w:val="left" w:pos="1280"/>
        </w:tabs>
        <w:rPr>
          <w:i/>
        </w:rPr>
      </w:pPr>
      <w:r w:rsidRPr="00FC41E9">
        <w:rPr>
          <w:i/>
        </w:rPr>
        <w:t>Методическое обеспечение образовательного процесса.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 5.1. </w:t>
      </w:r>
      <w:r w:rsidRPr="00FC41E9">
        <w:tab/>
      </w:r>
      <w:r w:rsidRPr="00FD03CB">
        <w:t>Разрабатывать методические материалы (рабочие программы, учебно-тематические планы) на основе примерных с учетом состояния здоровья, особенностей возраста, группы и отдельных воспитанников.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D03CB">
        <w:t>ПК 5.2. </w:t>
      </w:r>
      <w:r w:rsidRPr="00FC41E9">
        <w:tab/>
      </w:r>
      <w:r w:rsidRPr="00FD03CB">
        <w:t>Создавать в группе предметно-развивающую среду.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5.3. </w:t>
      </w:r>
      <w:r w:rsidRPr="00FC41E9">
        <w:tab/>
      </w:r>
      <w:r w:rsidRPr="00FD03CB">
        <w:t>Систематизировать и оценивать педагогический опыт и образовательные технологии в области дошкольного и специального дошкольного образования на основе изучения профессиональной литературы, самоанализа и анализа деятельности других педагогов.</w:t>
      </w:r>
    </w:p>
    <w:p w:rsidR="00FC41E9" w:rsidRPr="00FD03CB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5.4. </w:t>
      </w:r>
      <w:r w:rsidRPr="00FC41E9">
        <w:tab/>
      </w:r>
      <w:r w:rsidRPr="00FD03CB">
        <w:t>Оформлять педагогические разработки в виде отчетов, рефератов, выступлений.</w:t>
      </w:r>
    </w:p>
    <w:p w:rsidR="00FC41E9" w:rsidRDefault="00FC41E9" w:rsidP="00FC41E9">
      <w:pPr>
        <w:pStyle w:val="a5"/>
        <w:tabs>
          <w:tab w:val="left" w:pos="1280"/>
        </w:tabs>
        <w:ind w:left="250" w:firstLine="0"/>
      </w:pPr>
      <w:r w:rsidRPr="00FC41E9">
        <w:t>ПК 5.5. </w:t>
      </w:r>
      <w:r w:rsidRPr="00FC41E9">
        <w:tab/>
      </w:r>
      <w:r w:rsidRPr="00FD03CB">
        <w:t>Участвовать в исследовательской и проектной деятельности в области дошкольного и специального дошкольного образования.</w:t>
      </w:r>
    </w:p>
    <w:p w:rsidR="00FC41E9" w:rsidRPr="000B32B4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ind w:firstLine="250"/>
        <w:jc w:val="both"/>
        <w:rPr>
          <w:rFonts w:ascii="Times New Roman" w:hAnsi="Times New Roman"/>
          <w:i/>
          <w:sz w:val="24"/>
          <w:szCs w:val="24"/>
        </w:rPr>
      </w:pPr>
      <w:r w:rsidRPr="000B32B4">
        <w:rPr>
          <w:rFonts w:ascii="Times New Roman" w:hAnsi="Times New Roman"/>
          <w:i/>
          <w:sz w:val="24"/>
          <w:szCs w:val="24"/>
        </w:rPr>
        <w:t>Рабочие программы дисциплин</w:t>
      </w:r>
    </w:p>
    <w:p w:rsidR="00FC41E9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32B4">
        <w:rPr>
          <w:rFonts w:ascii="Times New Roman" w:hAnsi="Times New Roman"/>
          <w:sz w:val="24"/>
          <w:szCs w:val="24"/>
        </w:rPr>
        <w:t>Рабочие программы дисциплин разработаны в соответствие с разъяснениями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 xml:space="preserve">по формированию примерных программ учебных дисциплин начального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B32B4">
        <w:rPr>
          <w:rFonts w:ascii="Times New Roman" w:hAnsi="Times New Roman"/>
          <w:sz w:val="24"/>
          <w:szCs w:val="24"/>
        </w:rPr>
        <w:t>профессионального и среднего профессионального образования на основе Федеральных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>государственных образовательных стандартов начального профессионального и среднего профессионального образования, утвержденные Департаментом</w:t>
      </w:r>
      <w:r>
        <w:rPr>
          <w:rFonts w:ascii="Times New Roman" w:hAnsi="Times New Roman"/>
          <w:sz w:val="24"/>
          <w:szCs w:val="24"/>
        </w:rPr>
        <w:t xml:space="preserve"> государственной </w:t>
      </w:r>
      <w:r w:rsidRPr="000B32B4">
        <w:rPr>
          <w:rFonts w:ascii="Times New Roman" w:hAnsi="Times New Roman"/>
          <w:sz w:val="24"/>
          <w:szCs w:val="24"/>
        </w:rPr>
        <w:t>политики в образовании Министерства образования и науки Российской Федерации и тре</w:t>
      </w:r>
      <w:r>
        <w:rPr>
          <w:rFonts w:ascii="Times New Roman" w:hAnsi="Times New Roman"/>
          <w:sz w:val="24"/>
          <w:szCs w:val="24"/>
        </w:rPr>
        <w:t xml:space="preserve">бованиями работодателей. </w:t>
      </w:r>
      <w:r w:rsidRPr="000B32B4">
        <w:rPr>
          <w:rFonts w:ascii="Times New Roman" w:hAnsi="Times New Roman"/>
          <w:sz w:val="24"/>
          <w:szCs w:val="24"/>
        </w:rPr>
        <w:t>Рабочие программы учебной дисциплины рассмотрены на заседани</w:t>
      </w:r>
      <w:r>
        <w:rPr>
          <w:rFonts w:ascii="Times New Roman" w:hAnsi="Times New Roman"/>
          <w:sz w:val="24"/>
          <w:szCs w:val="24"/>
        </w:rPr>
        <w:t xml:space="preserve">ях методических </w:t>
      </w:r>
      <w:r w:rsidRPr="000B32B4">
        <w:rPr>
          <w:rFonts w:ascii="Times New Roman" w:hAnsi="Times New Roman"/>
          <w:sz w:val="24"/>
          <w:szCs w:val="24"/>
        </w:rPr>
        <w:t>объединений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B32B4">
        <w:rPr>
          <w:rFonts w:ascii="Times New Roman" w:hAnsi="Times New Roman"/>
          <w:sz w:val="24"/>
          <w:szCs w:val="24"/>
        </w:rPr>
        <w:t>рекомендованы методическим советом колледжа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2B4">
        <w:rPr>
          <w:rFonts w:ascii="Times New Roman" w:hAnsi="Times New Roman"/>
          <w:sz w:val="24"/>
          <w:szCs w:val="24"/>
        </w:rPr>
        <w:t xml:space="preserve">к использованию в учебном </w:t>
      </w:r>
      <w:r>
        <w:rPr>
          <w:rFonts w:ascii="Times New Roman" w:hAnsi="Times New Roman"/>
          <w:sz w:val="24"/>
          <w:szCs w:val="24"/>
        </w:rPr>
        <w:t>процессе.</w:t>
      </w:r>
    </w:p>
    <w:p w:rsidR="00FC41E9" w:rsidRPr="000B32B4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Таблица </w:t>
      </w:r>
      <w:r w:rsidR="0029131B">
        <w:rPr>
          <w:rFonts w:ascii="Times New Roman" w:hAnsi="Times New Roman"/>
          <w:sz w:val="24"/>
          <w:szCs w:val="24"/>
        </w:rPr>
        <w:t>3</w:t>
      </w:r>
    </w:p>
    <w:p w:rsidR="00FC41E9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0B32B4">
        <w:rPr>
          <w:rFonts w:ascii="Times New Roman" w:hAnsi="Times New Roman"/>
          <w:sz w:val="24"/>
          <w:szCs w:val="24"/>
        </w:rPr>
        <w:t>Рабочие программы дисциплин</w:t>
      </w:r>
    </w:p>
    <w:p w:rsidR="00FC41E9" w:rsidRDefault="00FC41E9" w:rsidP="00FC41E9">
      <w:pPr>
        <w:pStyle w:val="a5"/>
        <w:tabs>
          <w:tab w:val="left" w:pos="1280"/>
        </w:tabs>
        <w:ind w:left="250" w:firstLine="0"/>
        <w:jc w:val="left"/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FC41E9" w:rsidRPr="009D3FB1" w:rsidTr="00341509">
        <w:tc>
          <w:tcPr>
            <w:tcW w:w="1555" w:type="dxa"/>
          </w:tcPr>
          <w:p w:rsidR="00FC41E9" w:rsidRPr="009D3FB1" w:rsidRDefault="00FC41E9" w:rsidP="003415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 xml:space="preserve">Индекс </w:t>
            </w:r>
          </w:p>
          <w:p w:rsidR="00FC41E9" w:rsidRPr="009D3FB1" w:rsidRDefault="00FC41E9" w:rsidP="003415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FC41E9" w:rsidRPr="009D3FB1" w:rsidRDefault="00FC41E9" w:rsidP="003415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Наименование дисциплин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01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Иностранный язык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02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03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04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ОБЖ 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05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Астрономия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06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Естествознание 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07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Родная литература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08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Русский язык 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09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10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ОУД. 11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Обществознание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lastRenderedPageBreak/>
              <w:t>ОУД. 12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Право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ЭК 1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Введение в специальность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ЭК 2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 xml:space="preserve">Информатика 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ЭК 3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  <w:color w:val="000000"/>
              </w:rPr>
            </w:pPr>
            <w:r w:rsidRPr="009D3FB1"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ОГСЭ.01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философии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ОГСЭ.02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Психология общения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ОГСЭ.03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История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ОГСЭ.04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Иностранный язык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ОГСЭ.05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FC41E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История Кольской земли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FC41E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ОГСЭ.0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</w:tr>
      <w:tr w:rsidR="00FC41E9" w:rsidRPr="009D3FB1" w:rsidTr="00341509">
        <w:tc>
          <w:tcPr>
            <w:tcW w:w="1555" w:type="dxa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ЕН.01</w:t>
            </w:r>
          </w:p>
        </w:tc>
        <w:tc>
          <w:tcPr>
            <w:tcW w:w="7938" w:type="dxa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ЕН.02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Информатика и информационно-коммуникационные технологии в профессиональной деятельности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ОП.01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Педагогика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ОП.02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Психология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ОП.03</w:t>
            </w:r>
          </w:p>
        </w:tc>
        <w:tc>
          <w:tcPr>
            <w:tcW w:w="7938" w:type="dxa"/>
            <w:vAlign w:val="bottom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Возрастная анатомия, физиология и гигиена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ОП.04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Правовое обеспечение профессиональной деятельности</w:t>
            </w:r>
          </w:p>
        </w:tc>
      </w:tr>
      <w:tr w:rsidR="00386BBF" w:rsidRPr="009D3FB1" w:rsidTr="00341509">
        <w:tc>
          <w:tcPr>
            <w:tcW w:w="1555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ОП.05</w:t>
            </w:r>
          </w:p>
        </w:tc>
        <w:tc>
          <w:tcPr>
            <w:tcW w:w="7938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FC41E9">
              <w:rPr>
                <w:rFonts w:ascii="Times New Roman" w:hAnsi="Times New Roman" w:cs="Times New Roman"/>
              </w:rPr>
              <w:t>Теоретические основы дошкольного образования</w:t>
            </w:r>
          </w:p>
        </w:tc>
      </w:tr>
      <w:tr w:rsidR="00386BBF" w:rsidRPr="009D3FB1" w:rsidTr="00341509">
        <w:tc>
          <w:tcPr>
            <w:tcW w:w="1555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ОП.06</w:t>
            </w:r>
          </w:p>
        </w:tc>
        <w:tc>
          <w:tcPr>
            <w:tcW w:w="7938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</w:tr>
      <w:tr w:rsidR="00386BBF" w:rsidRPr="009D3FB1" w:rsidTr="00341509">
        <w:tc>
          <w:tcPr>
            <w:tcW w:w="1555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ОП.07</w:t>
            </w:r>
          </w:p>
        </w:tc>
        <w:tc>
          <w:tcPr>
            <w:tcW w:w="7938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Основы учебно-исследовательской деятельности студентов</w:t>
            </w:r>
          </w:p>
        </w:tc>
      </w:tr>
      <w:tr w:rsidR="00386BBF" w:rsidRPr="009D3FB1" w:rsidTr="00E41878">
        <w:tc>
          <w:tcPr>
            <w:tcW w:w="1555" w:type="dxa"/>
          </w:tcPr>
          <w:p w:rsidR="00386BBF" w:rsidRDefault="00386BBF" w:rsidP="00386BBF">
            <w:r w:rsidRPr="0039109F">
              <w:rPr>
                <w:rFonts w:ascii="Times New Roman" w:hAnsi="Times New Roman" w:cs="Times New Roman"/>
              </w:rPr>
              <w:t>ОП.08</w:t>
            </w:r>
          </w:p>
        </w:tc>
        <w:tc>
          <w:tcPr>
            <w:tcW w:w="7938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Основы специальной педагогики и специальной психологии</w:t>
            </w:r>
          </w:p>
        </w:tc>
      </w:tr>
      <w:tr w:rsidR="00386BBF" w:rsidRPr="009D3FB1" w:rsidTr="00E41878">
        <w:tc>
          <w:tcPr>
            <w:tcW w:w="1555" w:type="dxa"/>
          </w:tcPr>
          <w:p w:rsidR="00386BBF" w:rsidRDefault="00386BBF" w:rsidP="00386BBF">
            <w:r>
              <w:rPr>
                <w:rFonts w:ascii="Times New Roman" w:hAnsi="Times New Roman" w:cs="Times New Roman"/>
              </w:rPr>
              <w:t>ОП.09</w:t>
            </w:r>
          </w:p>
        </w:tc>
        <w:tc>
          <w:tcPr>
            <w:tcW w:w="7938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Вокально-хоровой практикум</w:t>
            </w:r>
          </w:p>
        </w:tc>
      </w:tr>
      <w:tr w:rsidR="00386BBF" w:rsidRPr="009D3FB1" w:rsidTr="00341509">
        <w:tc>
          <w:tcPr>
            <w:tcW w:w="1555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ОП.10</w:t>
            </w:r>
          </w:p>
        </w:tc>
        <w:tc>
          <w:tcPr>
            <w:tcW w:w="7938" w:type="dxa"/>
            <w:vAlign w:val="center"/>
          </w:tcPr>
          <w:p w:rsidR="00386BBF" w:rsidRPr="009D3FB1" w:rsidRDefault="00386BBF" w:rsidP="00386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деятельность</w:t>
            </w:r>
          </w:p>
        </w:tc>
      </w:tr>
      <w:tr w:rsidR="00FC41E9" w:rsidRPr="009D3FB1" w:rsidTr="00341509">
        <w:tc>
          <w:tcPr>
            <w:tcW w:w="1555" w:type="dxa"/>
            <w:vAlign w:val="center"/>
          </w:tcPr>
          <w:p w:rsidR="00FC41E9" w:rsidRPr="009D3FB1" w:rsidRDefault="00386BBF" w:rsidP="00341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ОП.11</w:t>
            </w:r>
          </w:p>
        </w:tc>
        <w:tc>
          <w:tcPr>
            <w:tcW w:w="7938" w:type="dxa"/>
            <w:vAlign w:val="center"/>
          </w:tcPr>
          <w:p w:rsidR="00FC41E9" w:rsidRPr="009D3FB1" w:rsidRDefault="00FC41E9" w:rsidP="00341509">
            <w:pPr>
              <w:rPr>
                <w:rFonts w:ascii="Times New Roman" w:hAnsi="Times New Roman" w:cs="Times New Roman"/>
              </w:rPr>
            </w:pPr>
            <w:r w:rsidRPr="009D3FB1">
              <w:rPr>
                <w:rFonts w:ascii="Times New Roman" w:hAnsi="Times New Roman" w:cs="Times New Roman"/>
              </w:rPr>
              <w:t>Русский язык и культура профессиональной коммуникации педагога</w:t>
            </w:r>
          </w:p>
        </w:tc>
      </w:tr>
    </w:tbl>
    <w:p w:rsidR="00FC41E9" w:rsidRPr="00F200FA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200FA">
        <w:rPr>
          <w:rFonts w:ascii="Times New Roman" w:hAnsi="Times New Roman"/>
          <w:i/>
          <w:sz w:val="24"/>
          <w:szCs w:val="24"/>
        </w:rPr>
        <w:t>Рабочие программы профессиональных модулей</w:t>
      </w:r>
    </w:p>
    <w:p w:rsidR="00FC41E9" w:rsidRPr="00F200FA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Рабочие программы профессиональных модулей, разработаны в соответствие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с разъяснениями по формированию примерных программ профессиональных модулей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 xml:space="preserve">начального профессионального и среднего профессионального образования на основе </w:t>
      </w:r>
      <w:r w:rsidR="00386BBF"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Федеральных государственных образовательных стандартов начального</w:t>
      </w:r>
      <w:r>
        <w:rPr>
          <w:rFonts w:ascii="Times New Roman" w:hAnsi="Times New Roman"/>
          <w:sz w:val="24"/>
          <w:szCs w:val="24"/>
        </w:rPr>
        <w:t xml:space="preserve"> профессионального</w:t>
      </w:r>
      <w:r w:rsidRPr="00F200FA">
        <w:rPr>
          <w:rFonts w:ascii="Times New Roman" w:hAnsi="Times New Roman"/>
          <w:sz w:val="24"/>
          <w:szCs w:val="24"/>
        </w:rPr>
        <w:t xml:space="preserve"> и среднего профессионального образования, утвержденные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Департаментом государственной политики в образовании Министерства образования</w:t>
      </w:r>
      <w:r w:rsidR="00386BBF">
        <w:rPr>
          <w:rFonts w:ascii="Times New Roman" w:hAnsi="Times New Roman"/>
          <w:sz w:val="24"/>
          <w:szCs w:val="24"/>
        </w:rPr>
        <w:t xml:space="preserve"> </w:t>
      </w:r>
      <w:r w:rsidRPr="00F200FA">
        <w:rPr>
          <w:rFonts w:ascii="Times New Roman" w:hAnsi="Times New Roman"/>
          <w:sz w:val="24"/>
          <w:szCs w:val="24"/>
        </w:rPr>
        <w:t>и науки Российской Федерации и требованиями работодателей.</w:t>
      </w:r>
    </w:p>
    <w:p w:rsidR="00FC41E9" w:rsidRPr="00F200FA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Рабочие программы профессиональных модулей рассмотрены </w:t>
      </w:r>
      <w:r>
        <w:rPr>
          <w:rFonts w:ascii="Times New Roman" w:hAnsi="Times New Roman"/>
          <w:sz w:val="24"/>
          <w:szCs w:val="24"/>
        </w:rPr>
        <w:t>на заседаниях методических объединений</w:t>
      </w:r>
      <w:r w:rsidRPr="00F200FA">
        <w:rPr>
          <w:rFonts w:ascii="Times New Roman" w:hAnsi="Times New Roman"/>
          <w:sz w:val="24"/>
          <w:szCs w:val="24"/>
        </w:rPr>
        <w:t>; рекомендованы</w:t>
      </w:r>
      <w:r>
        <w:rPr>
          <w:rFonts w:ascii="Times New Roman" w:hAnsi="Times New Roman"/>
          <w:sz w:val="24"/>
          <w:szCs w:val="24"/>
        </w:rPr>
        <w:t xml:space="preserve"> к использованию в учебном </w:t>
      </w:r>
      <w:r w:rsidRPr="00F200FA">
        <w:rPr>
          <w:rFonts w:ascii="Times New Roman" w:hAnsi="Times New Roman"/>
          <w:sz w:val="24"/>
          <w:szCs w:val="24"/>
        </w:rPr>
        <w:t>процессе методическим</w:t>
      </w:r>
      <w:r>
        <w:rPr>
          <w:rFonts w:ascii="Times New Roman" w:hAnsi="Times New Roman"/>
          <w:sz w:val="24"/>
          <w:szCs w:val="24"/>
        </w:rPr>
        <w:t xml:space="preserve"> советом колледжа.</w:t>
      </w:r>
    </w:p>
    <w:p w:rsidR="00FC41E9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Таблица </w:t>
      </w:r>
      <w:r w:rsidR="0029131B">
        <w:rPr>
          <w:rFonts w:ascii="Times New Roman" w:hAnsi="Times New Roman"/>
          <w:sz w:val="24"/>
          <w:szCs w:val="24"/>
        </w:rPr>
        <w:t>4</w:t>
      </w:r>
      <w:r w:rsidRPr="00F200FA">
        <w:rPr>
          <w:rFonts w:ascii="Times New Roman" w:hAnsi="Times New Roman"/>
          <w:sz w:val="24"/>
          <w:szCs w:val="24"/>
        </w:rPr>
        <w:t xml:space="preserve">  </w:t>
      </w:r>
    </w:p>
    <w:p w:rsidR="00FC41E9" w:rsidRPr="00F200FA" w:rsidRDefault="00FC41E9" w:rsidP="00FC41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Рабочие программы профессиональных модулей, междисциплинарных</w:t>
      </w:r>
    </w:p>
    <w:p w:rsidR="00FC41E9" w:rsidRDefault="00FC41E9" w:rsidP="00C802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>курсов, учебной и произво</w:t>
      </w:r>
      <w:r>
        <w:rPr>
          <w:rFonts w:ascii="Times New Roman" w:hAnsi="Times New Roman"/>
          <w:sz w:val="24"/>
          <w:szCs w:val="24"/>
        </w:rPr>
        <w:t>дственной практики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555"/>
        <w:gridCol w:w="7938"/>
      </w:tblGrid>
      <w:tr w:rsidR="00FC41E9" w:rsidRPr="00386BBF" w:rsidTr="00341509">
        <w:tc>
          <w:tcPr>
            <w:tcW w:w="1555" w:type="dxa"/>
          </w:tcPr>
          <w:p w:rsidR="00FC41E9" w:rsidRPr="00386BBF" w:rsidRDefault="00FC41E9" w:rsidP="003415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 xml:space="preserve">Индекс </w:t>
            </w:r>
          </w:p>
          <w:p w:rsidR="00FC41E9" w:rsidRPr="00386BBF" w:rsidRDefault="00FC41E9" w:rsidP="003415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FC41E9" w:rsidRPr="00386BBF" w:rsidRDefault="00FC41E9" w:rsidP="003415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Наименование дисциплин</w:t>
            </w:r>
          </w:p>
        </w:tc>
      </w:tr>
      <w:tr w:rsidR="00FC41E9" w:rsidRPr="00386BBF" w:rsidTr="00341509">
        <w:tc>
          <w:tcPr>
            <w:tcW w:w="1555" w:type="dxa"/>
            <w:vAlign w:val="center"/>
          </w:tcPr>
          <w:p w:rsidR="00FC41E9" w:rsidRPr="00386BBF" w:rsidRDefault="00FC41E9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ПМ.01</w:t>
            </w:r>
          </w:p>
        </w:tc>
        <w:tc>
          <w:tcPr>
            <w:tcW w:w="7938" w:type="dxa"/>
            <w:vAlign w:val="center"/>
          </w:tcPr>
          <w:p w:rsidR="00FC41E9" w:rsidRPr="00386BBF" w:rsidRDefault="00386BBF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Организация мероприятий, направленных на укрепление здоровья ребёнка и его физического развития</w:t>
            </w:r>
          </w:p>
        </w:tc>
      </w:tr>
      <w:tr w:rsidR="00FC41E9" w:rsidRPr="00386BBF" w:rsidTr="00341509">
        <w:tc>
          <w:tcPr>
            <w:tcW w:w="1555" w:type="dxa"/>
            <w:vAlign w:val="center"/>
          </w:tcPr>
          <w:p w:rsidR="00FC41E9" w:rsidRPr="00386BBF" w:rsidRDefault="00FC41E9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МДК.01.01</w:t>
            </w:r>
          </w:p>
        </w:tc>
        <w:tc>
          <w:tcPr>
            <w:tcW w:w="7938" w:type="dxa"/>
            <w:vAlign w:val="center"/>
          </w:tcPr>
          <w:p w:rsidR="00FC41E9" w:rsidRPr="00386BBF" w:rsidRDefault="00386BBF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Медико-биологические и социальные основы здоровья</w:t>
            </w:r>
          </w:p>
        </w:tc>
      </w:tr>
      <w:tr w:rsidR="00FC41E9" w:rsidRPr="00386BBF" w:rsidTr="00341509">
        <w:tc>
          <w:tcPr>
            <w:tcW w:w="1555" w:type="dxa"/>
            <w:vAlign w:val="center"/>
          </w:tcPr>
          <w:p w:rsidR="00FC41E9" w:rsidRPr="00386BBF" w:rsidRDefault="00FC41E9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МДК.01.02</w:t>
            </w:r>
          </w:p>
        </w:tc>
        <w:tc>
          <w:tcPr>
            <w:tcW w:w="7938" w:type="dxa"/>
            <w:vAlign w:val="center"/>
          </w:tcPr>
          <w:p w:rsidR="00FC41E9" w:rsidRPr="00386BBF" w:rsidRDefault="00386BBF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</w:tr>
      <w:tr w:rsidR="00FC41E9" w:rsidRPr="00386BBF" w:rsidTr="00341509">
        <w:tc>
          <w:tcPr>
            <w:tcW w:w="1555" w:type="dxa"/>
            <w:vAlign w:val="center"/>
          </w:tcPr>
          <w:p w:rsidR="00FC41E9" w:rsidRPr="00386BBF" w:rsidRDefault="00FC41E9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МДК.01.03</w:t>
            </w:r>
          </w:p>
        </w:tc>
        <w:tc>
          <w:tcPr>
            <w:tcW w:w="7938" w:type="dxa"/>
            <w:vAlign w:val="center"/>
          </w:tcPr>
          <w:p w:rsidR="00FC41E9" w:rsidRPr="00386BBF" w:rsidRDefault="00386BBF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Практикум по совершенствованию двигательных умений и навыков</w:t>
            </w:r>
          </w:p>
        </w:tc>
      </w:tr>
      <w:tr w:rsidR="00FC41E9" w:rsidRPr="00386BBF" w:rsidTr="00341509">
        <w:tc>
          <w:tcPr>
            <w:tcW w:w="1555" w:type="dxa"/>
            <w:vAlign w:val="center"/>
          </w:tcPr>
          <w:p w:rsidR="00FC41E9" w:rsidRPr="00386BBF" w:rsidRDefault="00FC41E9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МДК.01.04</w:t>
            </w:r>
          </w:p>
        </w:tc>
        <w:tc>
          <w:tcPr>
            <w:tcW w:w="7938" w:type="dxa"/>
            <w:vAlign w:val="center"/>
          </w:tcPr>
          <w:p w:rsidR="00FC41E9" w:rsidRPr="00386BBF" w:rsidRDefault="00386BBF" w:rsidP="00341509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Гимнастика и массаж в работе с детьми раннего и дошкольного возраста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ПМ.02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Организация различных видов деятельности и общения детей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МДК.02.01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Теоретические и методические основы организации игровой деятельности детей раннего и дошкольного возраста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МДК.02.02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5D22EF">
            <w:pPr>
              <w:jc w:val="both"/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Теоретические и методические основы организации трудовой деятельности дошкольников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lastRenderedPageBreak/>
              <w:t>МДК.02.03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5D22EF">
            <w:pPr>
              <w:jc w:val="both"/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Теоретические и методические основы организации продуктивных видов деятельности детей дошкольного возраста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МДК.02.04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5D22EF">
            <w:pPr>
              <w:jc w:val="both"/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Практикум по художественной обработке материалов и изобразительному искусству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МДК.02.05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Теория и методика музыкального воспитания с практикумом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МДК.02.06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5D22EF">
            <w:pPr>
              <w:jc w:val="both"/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Психолого-педагогические основы организации общения детей дошкольного возраста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МДК.02.07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Театрализованная деятельность в детском саду</w:t>
            </w:r>
          </w:p>
        </w:tc>
      </w:tr>
      <w:tr w:rsidR="00386BBF" w:rsidRPr="00386BBF" w:rsidTr="00341509">
        <w:tc>
          <w:tcPr>
            <w:tcW w:w="1555" w:type="dxa"/>
            <w:vAlign w:val="bottom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ПМ.03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Организация занятий по основным общеобразовательным программам дошкольного образования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МДК.03.01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Теоретические основы организации обучения в разных возрастных группах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r>
              <w:rPr>
                <w:rFonts w:ascii="Times New Roman" w:hAnsi="Times New Roman" w:cs="Times New Roman"/>
              </w:rPr>
              <w:t>МДК.03.02</w:t>
            </w:r>
          </w:p>
        </w:tc>
        <w:tc>
          <w:tcPr>
            <w:tcW w:w="7938" w:type="dxa"/>
            <w:vAlign w:val="center"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Теория и методика развития речи у детей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r>
              <w:rPr>
                <w:rFonts w:ascii="Times New Roman" w:hAnsi="Times New Roman" w:cs="Times New Roman"/>
              </w:rPr>
              <w:t>МДК.03.03</w:t>
            </w:r>
          </w:p>
        </w:tc>
        <w:tc>
          <w:tcPr>
            <w:tcW w:w="7938" w:type="dxa"/>
            <w:vAlign w:val="center"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Теория и методика экологического образования дошкольников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r>
              <w:rPr>
                <w:rFonts w:ascii="Times New Roman" w:hAnsi="Times New Roman" w:cs="Times New Roman"/>
              </w:rPr>
              <w:t>МДК.03.04</w:t>
            </w:r>
          </w:p>
        </w:tc>
        <w:tc>
          <w:tcPr>
            <w:tcW w:w="7938" w:type="dxa"/>
            <w:vAlign w:val="center"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Теория и методика математического развития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r>
              <w:rPr>
                <w:rFonts w:ascii="Times New Roman" w:hAnsi="Times New Roman" w:cs="Times New Roman"/>
              </w:rPr>
              <w:t>МДК.03.05</w:t>
            </w:r>
          </w:p>
        </w:tc>
        <w:tc>
          <w:tcPr>
            <w:tcW w:w="7938" w:type="dxa"/>
            <w:vAlign w:val="center"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Детская литература с практикумом по выразительному чтению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r>
              <w:rPr>
                <w:rFonts w:ascii="Times New Roman" w:hAnsi="Times New Roman" w:cs="Times New Roman"/>
              </w:rPr>
              <w:t>МДК.03.06</w:t>
            </w:r>
          </w:p>
        </w:tc>
        <w:tc>
          <w:tcPr>
            <w:tcW w:w="7938" w:type="dxa"/>
            <w:vAlign w:val="center"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Экспериментально-исследовательская деятельность в ДОО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r>
              <w:rPr>
                <w:rFonts w:ascii="Times New Roman" w:hAnsi="Times New Roman" w:cs="Times New Roman"/>
              </w:rPr>
              <w:t>МДК.03.07</w:t>
            </w:r>
          </w:p>
        </w:tc>
        <w:tc>
          <w:tcPr>
            <w:tcW w:w="7938" w:type="dxa"/>
            <w:vAlign w:val="center"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Основы конструирования и робототехники в дошкольном образовании с практикумом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ПМ.04</w:t>
            </w:r>
          </w:p>
        </w:tc>
        <w:tc>
          <w:tcPr>
            <w:tcW w:w="7938" w:type="dxa"/>
            <w:vAlign w:val="center"/>
          </w:tcPr>
          <w:p w:rsidR="005D22EF" w:rsidRPr="005D22EF" w:rsidRDefault="005D22EF" w:rsidP="005D22E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Взаимодействие с родителями и сотрудниками образовательного учреждения</w:t>
            </w:r>
          </w:p>
        </w:tc>
      </w:tr>
      <w:tr w:rsidR="005D22EF" w:rsidRPr="00386BBF" w:rsidTr="004D7D08">
        <w:tc>
          <w:tcPr>
            <w:tcW w:w="1555" w:type="dxa"/>
          </w:tcPr>
          <w:p w:rsidR="005D22EF" w:rsidRDefault="005D22E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МДК.04.01</w:t>
            </w:r>
          </w:p>
        </w:tc>
        <w:tc>
          <w:tcPr>
            <w:tcW w:w="7938" w:type="dxa"/>
            <w:vAlign w:val="center"/>
          </w:tcPr>
          <w:p w:rsidR="005D22EF" w:rsidRPr="005D22EF" w:rsidRDefault="005D22EF" w:rsidP="005D22EF">
            <w:pPr>
              <w:jc w:val="both"/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Теоретические и методические основы взаимодействия воспитателя с родителями (лицами их заменяющими) и сотрудниками дошкольной образовательной организации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ПМ.0</w:t>
            </w:r>
            <w:r w:rsidR="005D22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Методическое обеспечение образовательного процесса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</w:t>
            </w:r>
            <w:r w:rsidR="005D22EF">
              <w:rPr>
                <w:rFonts w:ascii="Times New Roman" w:hAnsi="Times New Roman" w:cs="Times New Roman"/>
              </w:rPr>
              <w:t>5</w:t>
            </w:r>
            <w:r w:rsidRPr="00386BB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7938" w:type="dxa"/>
            <w:vAlign w:val="center"/>
          </w:tcPr>
          <w:p w:rsidR="00386BBF" w:rsidRPr="00386BBF" w:rsidRDefault="005D22EF" w:rsidP="00386BBF">
            <w:pPr>
              <w:rPr>
                <w:rFonts w:ascii="Times New Roman" w:hAnsi="Times New Roman" w:cs="Times New Roman"/>
              </w:rPr>
            </w:pPr>
            <w:r w:rsidRPr="005D22EF">
              <w:rPr>
                <w:rFonts w:ascii="Times New Roman" w:hAnsi="Times New Roman" w:cs="Times New Roman"/>
              </w:rPr>
              <w:t>Теоретические и прикладные аспекты методической работы воспитателя детей дошкольного возраста</w:t>
            </w:r>
          </w:p>
        </w:tc>
      </w:tr>
      <w:tr w:rsidR="00386BBF" w:rsidRPr="00386BBF" w:rsidTr="00341509">
        <w:tc>
          <w:tcPr>
            <w:tcW w:w="1555" w:type="dxa"/>
            <w:vAlign w:val="center"/>
          </w:tcPr>
          <w:p w:rsidR="00386BBF" w:rsidRPr="00386BBF" w:rsidRDefault="00386BB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МДК.0</w:t>
            </w:r>
            <w:r w:rsidR="005D22EF">
              <w:rPr>
                <w:rFonts w:ascii="Times New Roman" w:hAnsi="Times New Roman" w:cs="Times New Roman"/>
              </w:rPr>
              <w:t>5</w:t>
            </w:r>
            <w:r w:rsidRPr="00386BBF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7938" w:type="dxa"/>
            <w:vAlign w:val="center"/>
          </w:tcPr>
          <w:p w:rsidR="00386BBF" w:rsidRPr="00386BBF" w:rsidRDefault="00386BBF" w:rsidP="00386BB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Современное оборудование в образовательном процессе</w:t>
            </w:r>
          </w:p>
        </w:tc>
      </w:tr>
    </w:tbl>
    <w:p w:rsidR="00FC41E9" w:rsidRPr="00C10759" w:rsidRDefault="00FC41E9" w:rsidP="00FC41E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10759">
        <w:rPr>
          <w:rFonts w:ascii="Times New Roman" w:hAnsi="Times New Roman"/>
          <w:i/>
          <w:sz w:val="24"/>
          <w:szCs w:val="24"/>
        </w:rPr>
        <w:t>Программы учебной и производственной практик</w:t>
      </w:r>
    </w:p>
    <w:p w:rsidR="00FC41E9" w:rsidRDefault="00FC41E9" w:rsidP="005D22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0759">
        <w:rPr>
          <w:rFonts w:ascii="Times New Roman" w:hAnsi="Times New Roman"/>
          <w:sz w:val="24"/>
          <w:szCs w:val="24"/>
        </w:rPr>
        <w:t>Программы учебной и производственной практик находится</w:t>
      </w:r>
      <w:r>
        <w:rPr>
          <w:rFonts w:ascii="Times New Roman" w:hAnsi="Times New Roman"/>
          <w:sz w:val="24"/>
          <w:szCs w:val="24"/>
        </w:rPr>
        <w:t xml:space="preserve"> в структуре рабочей </w:t>
      </w:r>
      <w:r w:rsidRPr="00C10759">
        <w:rPr>
          <w:rFonts w:ascii="Times New Roman" w:hAnsi="Times New Roman"/>
          <w:sz w:val="24"/>
          <w:szCs w:val="24"/>
        </w:rPr>
        <w:t>программы профессионального модуля.</w:t>
      </w:r>
    </w:p>
    <w:p w:rsidR="00FC41E9" w:rsidRDefault="00FC41E9" w:rsidP="00FC41E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200FA">
        <w:rPr>
          <w:rFonts w:ascii="Times New Roman" w:hAnsi="Times New Roman"/>
          <w:sz w:val="24"/>
          <w:szCs w:val="24"/>
        </w:rPr>
        <w:t xml:space="preserve">Таблица </w:t>
      </w:r>
      <w:r w:rsidR="0029131B">
        <w:rPr>
          <w:rFonts w:ascii="Times New Roman" w:hAnsi="Times New Roman"/>
          <w:sz w:val="24"/>
          <w:szCs w:val="24"/>
        </w:rPr>
        <w:t>5</w:t>
      </w:r>
    </w:p>
    <w:p w:rsidR="00FC41E9" w:rsidRDefault="00FC41E9" w:rsidP="00FC41E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 сроки прохождения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3426"/>
        <w:gridCol w:w="1393"/>
        <w:gridCol w:w="1129"/>
      </w:tblGrid>
      <w:tr w:rsidR="00FC41E9" w:rsidRPr="00C10759" w:rsidTr="005D22EF">
        <w:tc>
          <w:tcPr>
            <w:tcW w:w="3397" w:type="dxa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Название ПМ</w:t>
            </w:r>
          </w:p>
        </w:tc>
        <w:tc>
          <w:tcPr>
            <w:tcW w:w="3426" w:type="dxa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Вид практики</w:t>
            </w:r>
          </w:p>
        </w:tc>
        <w:tc>
          <w:tcPr>
            <w:tcW w:w="0" w:type="auto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Количество</w:t>
            </w:r>
          </w:p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часов (недель)</w:t>
            </w:r>
          </w:p>
        </w:tc>
        <w:tc>
          <w:tcPr>
            <w:tcW w:w="0" w:type="auto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№ семестра</w:t>
            </w:r>
          </w:p>
        </w:tc>
      </w:tr>
      <w:tr w:rsidR="00FC41E9" w:rsidRPr="00C10759" w:rsidTr="005D22EF">
        <w:trPr>
          <w:trHeight w:val="540"/>
        </w:trPr>
        <w:tc>
          <w:tcPr>
            <w:tcW w:w="3397" w:type="dxa"/>
            <w:vMerge w:val="restart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01. </w:t>
            </w:r>
            <w:r w:rsidR="005D22EF" w:rsidRPr="00386BBF">
              <w:rPr>
                <w:rFonts w:ascii="Times New Roman" w:hAnsi="Times New Roman" w:cs="Times New Roman"/>
              </w:rPr>
              <w:t>Организация мероприятий, направленных на укрепление здоровья ребёнка и его физического развития</w:t>
            </w:r>
          </w:p>
        </w:tc>
        <w:tc>
          <w:tcPr>
            <w:tcW w:w="3426" w:type="dxa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FC41E9" w:rsidRPr="00C10759" w:rsidRDefault="00FC41E9" w:rsidP="005D2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C41E9" w:rsidRPr="00C10759" w:rsidTr="005D22EF">
        <w:trPr>
          <w:trHeight w:val="480"/>
        </w:trPr>
        <w:tc>
          <w:tcPr>
            <w:tcW w:w="3397" w:type="dxa"/>
            <w:vMerge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FC41E9" w:rsidRPr="008348FD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FC41E9" w:rsidRPr="00C10759" w:rsidTr="005D22EF">
        <w:trPr>
          <w:trHeight w:val="510"/>
        </w:trPr>
        <w:tc>
          <w:tcPr>
            <w:tcW w:w="3397" w:type="dxa"/>
            <w:vMerge w:val="restart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02. </w:t>
            </w:r>
            <w:r w:rsidR="005D22EF" w:rsidRPr="00386BBF">
              <w:rPr>
                <w:rFonts w:ascii="Times New Roman" w:hAnsi="Times New Roman" w:cs="Times New Roman"/>
              </w:rPr>
              <w:t>Организация различных видов деятельности и общения детей</w:t>
            </w:r>
          </w:p>
        </w:tc>
        <w:tc>
          <w:tcPr>
            <w:tcW w:w="3426" w:type="dxa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</w:tr>
      <w:tr w:rsidR="00FC41E9" w:rsidRPr="00C10759" w:rsidTr="005D22EF">
        <w:trPr>
          <w:trHeight w:val="495"/>
        </w:trPr>
        <w:tc>
          <w:tcPr>
            <w:tcW w:w="3397" w:type="dxa"/>
            <w:vMerge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FC41E9" w:rsidRPr="008348FD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FC41E9" w:rsidRPr="00C10759" w:rsidTr="005D22EF">
        <w:trPr>
          <w:trHeight w:val="210"/>
        </w:trPr>
        <w:tc>
          <w:tcPr>
            <w:tcW w:w="3397" w:type="dxa"/>
            <w:vMerge w:val="restart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03. </w:t>
            </w:r>
            <w:r w:rsidR="005D22EF" w:rsidRPr="00386BBF">
              <w:rPr>
                <w:rFonts w:ascii="Times New Roman" w:hAnsi="Times New Roman" w:cs="Times New Roman"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3426" w:type="dxa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FC41E9">
              <w:rPr>
                <w:rFonts w:ascii="Times New Roman" w:hAnsi="Times New Roman" w:cs="Times New Roman"/>
              </w:rPr>
              <w:t>7</w:t>
            </w:r>
          </w:p>
        </w:tc>
      </w:tr>
      <w:tr w:rsidR="00FC41E9" w:rsidRPr="00C10759" w:rsidTr="005D22EF">
        <w:trPr>
          <w:trHeight w:val="285"/>
        </w:trPr>
        <w:tc>
          <w:tcPr>
            <w:tcW w:w="3397" w:type="dxa"/>
            <w:vMerge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FC41E9" w:rsidRPr="008348FD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C507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5071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  <w:r w:rsidR="00C5071F">
              <w:rPr>
                <w:rFonts w:ascii="Times New Roman" w:hAnsi="Times New Roman" w:cs="Times New Roman"/>
              </w:rPr>
              <w:t>,8</w:t>
            </w:r>
          </w:p>
        </w:tc>
      </w:tr>
      <w:tr w:rsidR="00FC41E9" w:rsidRPr="00C10759" w:rsidTr="005D22EF">
        <w:trPr>
          <w:trHeight w:val="435"/>
        </w:trPr>
        <w:tc>
          <w:tcPr>
            <w:tcW w:w="3397" w:type="dxa"/>
            <w:vMerge w:val="restart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 xml:space="preserve">ПМ 04. </w:t>
            </w:r>
            <w:r w:rsidR="005D22EF" w:rsidRPr="005D22EF">
              <w:rPr>
                <w:rFonts w:ascii="Times New Roman" w:hAnsi="Times New Roman" w:cs="Times New Roman"/>
              </w:rPr>
              <w:t>Взаимодействие с родителями и сотрудниками образовательного учреждения</w:t>
            </w:r>
          </w:p>
        </w:tc>
        <w:tc>
          <w:tcPr>
            <w:tcW w:w="3426" w:type="dxa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FC41E9" w:rsidRPr="00C1075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C41E9" w:rsidRPr="00C10759" w:rsidTr="005D22EF">
        <w:trPr>
          <w:trHeight w:val="315"/>
        </w:trPr>
        <w:tc>
          <w:tcPr>
            <w:tcW w:w="3397" w:type="dxa"/>
            <w:vMerge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FC41E9" w:rsidRPr="008348FD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vAlign w:val="center"/>
          </w:tcPr>
          <w:p w:rsidR="00FC41E9" w:rsidRPr="00C10759" w:rsidRDefault="005D22EF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D22EF" w:rsidRPr="00C10759" w:rsidTr="005D22EF">
        <w:trPr>
          <w:trHeight w:val="221"/>
        </w:trPr>
        <w:tc>
          <w:tcPr>
            <w:tcW w:w="3397" w:type="dxa"/>
            <w:vMerge w:val="restart"/>
          </w:tcPr>
          <w:p w:rsidR="005D22EF" w:rsidRPr="00E267C0" w:rsidRDefault="005D22EF" w:rsidP="005D22EF">
            <w:pPr>
              <w:rPr>
                <w:rFonts w:ascii="Times New Roman" w:hAnsi="Times New Roman" w:cs="Times New Roman"/>
              </w:rPr>
            </w:pPr>
            <w:r w:rsidRPr="00386BBF">
              <w:rPr>
                <w:rFonts w:ascii="Times New Roman" w:hAnsi="Times New Roman" w:cs="Times New Roman"/>
              </w:rPr>
              <w:t>Методическое обеспечение образовательного процесса</w:t>
            </w:r>
          </w:p>
        </w:tc>
        <w:tc>
          <w:tcPr>
            <w:tcW w:w="3426" w:type="dxa"/>
          </w:tcPr>
          <w:p w:rsidR="005D22EF" w:rsidRPr="00C10759" w:rsidRDefault="005D22EF" w:rsidP="005D22EF">
            <w:pPr>
              <w:rPr>
                <w:rFonts w:ascii="Times New Roman" w:hAnsi="Times New Roman" w:cs="Times New Roman"/>
              </w:rPr>
            </w:pPr>
            <w:r w:rsidRPr="00C10759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0" w:type="auto"/>
            <w:vAlign w:val="center"/>
          </w:tcPr>
          <w:p w:rsidR="005D22EF" w:rsidRDefault="005D22EF" w:rsidP="005D2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5D22EF" w:rsidRDefault="00C5071F" w:rsidP="005D2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D22EF" w:rsidRPr="00C10759" w:rsidTr="005D22EF">
        <w:trPr>
          <w:trHeight w:val="270"/>
        </w:trPr>
        <w:tc>
          <w:tcPr>
            <w:tcW w:w="3397" w:type="dxa"/>
            <w:vMerge/>
          </w:tcPr>
          <w:p w:rsidR="005D22EF" w:rsidRPr="00386BBF" w:rsidRDefault="005D22EF" w:rsidP="005D22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6" w:type="dxa"/>
          </w:tcPr>
          <w:p w:rsidR="005D22EF" w:rsidRPr="008348FD" w:rsidRDefault="005D22EF" w:rsidP="005D22EF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 xml:space="preserve">Производственная практика (по </w:t>
            </w:r>
          </w:p>
          <w:p w:rsidR="005D22EF" w:rsidRPr="00C10759" w:rsidRDefault="005D22EF" w:rsidP="005D22EF">
            <w:pPr>
              <w:rPr>
                <w:rFonts w:ascii="Times New Roman" w:hAnsi="Times New Roman" w:cs="Times New Roman"/>
              </w:rPr>
            </w:pPr>
            <w:r w:rsidRPr="008348FD">
              <w:rPr>
                <w:rFonts w:ascii="Times New Roman" w:hAnsi="Times New Roman" w:cs="Times New Roman"/>
              </w:rPr>
              <w:t>профилю специальности)</w:t>
            </w:r>
          </w:p>
        </w:tc>
        <w:tc>
          <w:tcPr>
            <w:tcW w:w="0" w:type="auto"/>
            <w:vAlign w:val="center"/>
          </w:tcPr>
          <w:p w:rsidR="005D22EF" w:rsidRDefault="00C5071F" w:rsidP="005D2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5D22EF" w:rsidRDefault="00C5071F" w:rsidP="005D22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C41E9" w:rsidRPr="00C10759" w:rsidTr="005D22EF">
        <w:trPr>
          <w:trHeight w:val="315"/>
        </w:trPr>
        <w:tc>
          <w:tcPr>
            <w:tcW w:w="3397" w:type="dxa"/>
          </w:tcPr>
          <w:p w:rsidR="00FC41E9" w:rsidRPr="00C10759" w:rsidRDefault="00FC41E9" w:rsidP="00341509">
            <w:pPr>
              <w:rPr>
                <w:rFonts w:ascii="Times New Roman" w:hAnsi="Times New Roman" w:cs="Times New Roman"/>
              </w:rPr>
            </w:pPr>
            <w:r w:rsidRPr="00E267C0">
              <w:rPr>
                <w:rFonts w:ascii="Times New Roman" w:hAnsi="Times New Roman" w:cs="Times New Roman"/>
              </w:rPr>
              <w:t>Преддипломная практика</w:t>
            </w:r>
          </w:p>
        </w:tc>
        <w:tc>
          <w:tcPr>
            <w:tcW w:w="3426" w:type="dxa"/>
          </w:tcPr>
          <w:p w:rsidR="00FC41E9" w:rsidRPr="008348FD" w:rsidRDefault="00FC41E9" w:rsidP="00341509">
            <w:pPr>
              <w:rPr>
                <w:rFonts w:ascii="Times New Roman" w:hAnsi="Times New Roman" w:cs="Times New Roman"/>
              </w:rPr>
            </w:pPr>
            <w:r w:rsidRPr="00E267C0">
              <w:rPr>
                <w:rFonts w:ascii="Times New Roman" w:hAnsi="Times New Roman" w:cs="Times New Roman"/>
              </w:rPr>
              <w:t>Производственная</w:t>
            </w:r>
          </w:p>
        </w:tc>
        <w:tc>
          <w:tcPr>
            <w:tcW w:w="0" w:type="auto"/>
            <w:vAlign w:val="center"/>
          </w:tcPr>
          <w:p w:rsidR="00FC41E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0" w:type="auto"/>
            <w:vAlign w:val="center"/>
          </w:tcPr>
          <w:p w:rsidR="00FC41E9" w:rsidRDefault="00FC41E9" w:rsidP="00341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FC41E9" w:rsidRPr="00C10759" w:rsidRDefault="00FC41E9" w:rsidP="00FC41E9">
      <w:pPr>
        <w:spacing w:after="0" w:line="240" w:lineRule="auto"/>
        <w:rPr>
          <w:rFonts w:ascii="Times New Roman" w:hAnsi="Times New Roman" w:cs="Times New Roman"/>
        </w:rPr>
      </w:pPr>
    </w:p>
    <w:sectPr w:rsidR="00FC41E9" w:rsidRPr="00C10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C3B72"/>
    <w:multiLevelType w:val="hybridMultilevel"/>
    <w:tmpl w:val="736E9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4004F"/>
    <w:multiLevelType w:val="hybridMultilevel"/>
    <w:tmpl w:val="E690E6B2"/>
    <w:lvl w:ilvl="0" w:tplc="46326F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73204"/>
    <w:multiLevelType w:val="hybridMultilevel"/>
    <w:tmpl w:val="163421AC"/>
    <w:lvl w:ilvl="0" w:tplc="41A480E2">
      <w:start w:val="1"/>
      <w:numFmt w:val="bullet"/>
      <w:lvlText w:val=""/>
      <w:lvlJc w:val="left"/>
      <w:pPr>
        <w:ind w:left="57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C0168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CF9C6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0F504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A09E2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81822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7210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CE07E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E3D9C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9E5BF8"/>
    <w:multiLevelType w:val="hybridMultilevel"/>
    <w:tmpl w:val="EE42D99C"/>
    <w:lvl w:ilvl="0" w:tplc="41A480E2">
      <w:start w:val="1"/>
      <w:numFmt w:val="bullet"/>
      <w:lvlText w:val=""/>
      <w:lvlJc w:val="left"/>
      <w:pPr>
        <w:ind w:left="578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5C0168">
      <w:start w:val="1"/>
      <w:numFmt w:val="bullet"/>
      <w:lvlText w:val="o"/>
      <w:lvlJc w:val="left"/>
      <w:pPr>
        <w:ind w:left="16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CF9C6">
      <w:start w:val="1"/>
      <w:numFmt w:val="bullet"/>
      <w:lvlText w:val="▪"/>
      <w:lvlJc w:val="left"/>
      <w:pPr>
        <w:ind w:left="23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0F504">
      <w:start w:val="1"/>
      <w:numFmt w:val="bullet"/>
      <w:lvlText w:val="•"/>
      <w:lvlJc w:val="left"/>
      <w:pPr>
        <w:ind w:left="30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CA09E2">
      <w:start w:val="1"/>
      <w:numFmt w:val="bullet"/>
      <w:lvlText w:val="o"/>
      <w:lvlJc w:val="left"/>
      <w:pPr>
        <w:ind w:left="38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81822">
      <w:start w:val="1"/>
      <w:numFmt w:val="bullet"/>
      <w:lvlText w:val="▪"/>
      <w:lvlJc w:val="left"/>
      <w:pPr>
        <w:ind w:left="4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7210">
      <w:start w:val="1"/>
      <w:numFmt w:val="bullet"/>
      <w:lvlText w:val="•"/>
      <w:lvlJc w:val="left"/>
      <w:pPr>
        <w:ind w:left="52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2CE07E">
      <w:start w:val="1"/>
      <w:numFmt w:val="bullet"/>
      <w:lvlText w:val="o"/>
      <w:lvlJc w:val="left"/>
      <w:pPr>
        <w:ind w:left="59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BE3D9C">
      <w:start w:val="1"/>
      <w:numFmt w:val="bullet"/>
      <w:lvlText w:val="▪"/>
      <w:lvlJc w:val="left"/>
      <w:pPr>
        <w:ind w:left="6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691C03"/>
    <w:multiLevelType w:val="hybridMultilevel"/>
    <w:tmpl w:val="87567BEE"/>
    <w:lvl w:ilvl="0" w:tplc="46326FF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E3F64"/>
    <w:multiLevelType w:val="hybridMultilevel"/>
    <w:tmpl w:val="CCC42FAA"/>
    <w:lvl w:ilvl="0" w:tplc="3BEC4858">
      <w:numFmt w:val="bullet"/>
      <w:lvlText w:val="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89"/>
    <w:rsid w:val="0029131B"/>
    <w:rsid w:val="00341952"/>
    <w:rsid w:val="00386BBF"/>
    <w:rsid w:val="005D22EF"/>
    <w:rsid w:val="007B0D2D"/>
    <w:rsid w:val="007D4774"/>
    <w:rsid w:val="00894C0E"/>
    <w:rsid w:val="00C5071F"/>
    <w:rsid w:val="00C8020E"/>
    <w:rsid w:val="00CF0489"/>
    <w:rsid w:val="00DE1806"/>
    <w:rsid w:val="00F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5147C-F5C8-4CE6-9FA5-D2F9C1846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C8020E"/>
    <w:pPr>
      <w:keepNext/>
      <w:keepLines/>
      <w:spacing w:after="5" w:line="271" w:lineRule="auto"/>
      <w:ind w:left="10" w:right="5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0D2D"/>
    <w:pPr>
      <w:ind w:left="720"/>
      <w:contextualSpacing/>
    </w:pPr>
  </w:style>
  <w:style w:type="paragraph" w:styleId="a5">
    <w:name w:val="List"/>
    <w:basedOn w:val="a"/>
    <w:rsid w:val="00FC41E9"/>
    <w:pPr>
      <w:widowControl w:val="0"/>
      <w:spacing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41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uiPriority w:val="99"/>
    <w:semiHidden/>
    <w:unhideWhenUsed/>
    <w:rsid w:val="00FC41E9"/>
    <w:pPr>
      <w:ind w:left="566" w:hanging="283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020E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6">
    <w:name w:val="Title"/>
    <w:basedOn w:val="a"/>
    <w:link w:val="a7"/>
    <w:qFormat/>
    <w:rsid w:val="00C802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C8020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pt">
    <w:name w:val="Стиль 12 pt по центру"/>
    <w:basedOn w:val="a"/>
    <w:rsid w:val="00C8020E"/>
    <w:pPr>
      <w:keepNext/>
      <w:keepLines/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ligncenter">
    <w:name w:val="align_center"/>
    <w:basedOn w:val="a"/>
    <w:rsid w:val="00C8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4524</Words>
  <Characters>25787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"Атомфлот"</Company>
  <LinksUpToDate>false</LinksUpToDate>
  <CharactersWithSpaces>30251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Дуванова Надежда Борисовна</dc:creator>
  <cp:keywords/>
  <dc:description/>
  <cp:lastModifiedBy>Дуванова Надежда Борисовна</cp:lastModifiedBy>
  <cp:revision>10</cp:revision>
  <dcterms:created xsi:type="dcterms:W3CDTF">2023-02-03T13:56:00Z</dcterms:created>
  <dcterms:modified xsi:type="dcterms:W3CDTF">2023-02-04T11:30:00Z</dcterms:modified>
</cp:coreProperties>
</file>